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D63A2" w14:textId="6E5B8D26" w:rsidR="0804231A" w:rsidRDefault="00C37470">
      <w:r>
        <w:rPr>
          <w:noProof/>
        </w:rPr>
        <w:drawing>
          <wp:inline distT="0" distB="0" distL="0" distR="0" wp14:anchorId="18A7DFFF" wp14:editId="279731BB">
            <wp:extent cx="3076575" cy="1009650"/>
            <wp:effectExtent l="0" t="0" r="9525"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6575" cy="1009650"/>
                    </a:xfrm>
                    <a:prstGeom prst="rect">
                      <a:avLst/>
                    </a:prstGeom>
                    <a:noFill/>
                    <a:ln>
                      <a:noFill/>
                    </a:ln>
                  </pic:spPr>
                </pic:pic>
              </a:graphicData>
            </a:graphic>
          </wp:inline>
        </w:drawing>
      </w:r>
    </w:p>
    <w:p w14:paraId="353ACD9C" w14:textId="357616CE" w:rsidR="006E396A" w:rsidRPr="001D2DD5" w:rsidRDefault="00566862" w:rsidP="00FE6B48">
      <w:pPr>
        <w:pStyle w:val="MainHeading"/>
        <w:spacing w:after="0"/>
      </w:pPr>
      <w:r w:rsidRPr="00566862">
        <w:t xml:space="preserve">Procedure </w:t>
      </w:r>
      <w:r w:rsidR="004844B3">
        <w:t>and Guideline</w:t>
      </w:r>
      <w:r w:rsidR="00C62F61">
        <w:t>s</w:t>
      </w:r>
      <w:r w:rsidR="004844B3">
        <w:t xml:space="preserve"> </w:t>
      </w:r>
      <w:r w:rsidRPr="00566862">
        <w:t>for Working Safely with Children</w:t>
      </w:r>
    </w:p>
    <w:p w14:paraId="20A194BD" w14:textId="57B35361" w:rsidR="000E108B" w:rsidRDefault="000E108B" w:rsidP="00DE0BA8"/>
    <w:tbl>
      <w:tblPr>
        <w:tblStyle w:val="TableGrid"/>
        <w:tblW w:w="0" w:type="auto"/>
        <w:tblLook w:val="04A0" w:firstRow="1" w:lastRow="0" w:firstColumn="1" w:lastColumn="0" w:noHBand="0" w:noVBand="1"/>
      </w:tblPr>
      <w:tblGrid>
        <w:gridCol w:w="2475"/>
        <w:gridCol w:w="6541"/>
      </w:tblGrid>
      <w:tr w:rsidR="000E108B" w:rsidRPr="000E108B" w14:paraId="27EF4D96" w14:textId="77777777" w:rsidTr="4E535E31">
        <w:tc>
          <w:tcPr>
            <w:tcW w:w="2475" w:type="dxa"/>
          </w:tcPr>
          <w:p w14:paraId="65820E5F" w14:textId="4B8D7DF7" w:rsidR="000E108B" w:rsidRPr="000E108B" w:rsidRDefault="3E42A6A0" w:rsidP="1EBD1C79">
            <w:pPr>
              <w:spacing w:after="200" w:line="276" w:lineRule="auto"/>
            </w:pPr>
            <w:r>
              <w:t>Document Area</w:t>
            </w:r>
          </w:p>
        </w:tc>
        <w:tc>
          <w:tcPr>
            <w:tcW w:w="6541" w:type="dxa"/>
          </w:tcPr>
          <w:p w14:paraId="496E4F91" w14:textId="7B1052ED" w:rsidR="000E108B" w:rsidRPr="000E108B" w:rsidRDefault="00356F48" w:rsidP="00DE0BA8">
            <w:r>
              <w:t>A</w:t>
            </w:r>
            <w:r w:rsidR="00D015B0">
              <w:t xml:space="preserve">cademic Quality Assurance </w:t>
            </w:r>
            <w:r w:rsidR="00F04A53">
              <w:t>and</w:t>
            </w:r>
            <w:r w:rsidR="00D015B0">
              <w:t xml:space="preserve"> Enhancement</w:t>
            </w:r>
          </w:p>
        </w:tc>
      </w:tr>
      <w:tr w:rsidR="00713F21" w:rsidRPr="000E108B" w14:paraId="4110FED9" w14:textId="77777777" w:rsidTr="4E535E31">
        <w:tc>
          <w:tcPr>
            <w:tcW w:w="2475" w:type="dxa"/>
          </w:tcPr>
          <w:p w14:paraId="3B5F5037" w14:textId="27101049" w:rsidR="00713F21" w:rsidRDefault="00713F21" w:rsidP="1EBD1C79"/>
        </w:tc>
        <w:tc>
          <w:tcPr>
            <w:tcW w:w="6541" w:type="dxa"/>
          </w:tcPr>
          <w:p w14:paraId="160B4365" w14:textId="1EE76FE8" w:rsidR="00F04A53" w:rsidRDefault="40DA1899" w:rsidP="4E535E31">
            <w:r>
              <w:t>Vice President Students, Teaching &amp; Learning</w:t>
            </w:r>
          </w:p>
          <w:p w14:paraId="49253C9A" w14:textId="77777777" w:rsidR="00F04A53" w:rsidRDefault="00F04A53" w:rsidP="00F04A53"/>
          <w:p w14:paraId="2DF3DBF1" w14:textId="3492C1A7" w:rsidR="00F04A53" w:rsidRDefault="658EA642" w:rsidP="00F04A53">
            <w:r>
              <w:t>Vice President for Corporate Affairs (Human Resources)</w:t>
            </w:r>
          </w:p>
          <w:p w14:paraId="529534A2" w14:textId="1581C1C8" w:rsidR="00F04A53" w:rsidRDefault="00F04A53" w:rsidP="492423F1"/>
        </w:tc>
      </w:tr>
      <w:tr w:rsidR="000E108B" w:rsidRPr="000E108B" w14:paraId="3AAA219A" w14:textId="77777777" w:rsidTr="4E535E31">
        <w:trPr>
          <w:trHeight w:val="509"/>
        </w:trPr>
        <w:tc>
          <w:tcPr>
            <w:tcW w:w="2475" w:type="dxa"/>
          </w:tcPr>
          <w:p w14:paraId="22803A27" w14:textId="2E0E395D" w:rsidR="000E108B" w:rsidRPr="000E108B" w:rsidRDefault="0034048B" w:rsidP="1EBD1C79">
            <w:r>
              <w:t>Author</w:t>
            </w:r>
          </w:p>
        </w:tc>
        <w:tc>
          <w:tcPr>
            <w:tcW w:w="6541" w:type="dxa"/>
          </w:tcPr>
          <w:p w14:paraId="2C43A8A9" w14:textId="60F1E915" w:rsidR="000E108B" w:rsidRPr="000E108B" w:rsidRDefault="0070684A" w:rsidP="00DE0BA8">
            <w:r>
              <w:t>Quality Assurance &amp; Enhancement Team</w:t>
            </w:r>
          </w:p>
        </w:tc>
      </w:tr>
      <w:tr w:rsidR="000E108B" w:rsidRPr="000E108B" w14:paraId="32A252A3" w14:textId="77777777" w:rsidTr="4E535E31">
        <w:tc>
          <w:tcPr>
            <w:tcW w:w="2475" w:type="dxa"/>
          </w:tcPr>
          <w:p w14:paraId="1D987E02" w14:textId="72BB7E9F" w:rsidR="000E108B" w:rsidRPr="000E108B" w:rsidRDefault="00452AE6" w:rsidP="00DE0BA8">
            <w:r>
              <w:t>Required Approval</w:t>
            </w:r>
            <w:r w:rsidR="000E108B" w:rsidRPr="000E108B">
              <w:t xml:space="preserve">   </w:t>
            </w:r>
          </w:p>
        </w:tc>
        <w:tc>
          <w:tcPr>
            <w:tcW w:w="6541" w:type="dxa"/>
          </w:tcPr>
          <w:p w14:paraId="46DC36AA" w14:textId="472C2213" w:rsidR="00B867FE" w:rsidRDefault="0070684A" w:rsidP="006A5EB3">
            <w:r>
              <w:t xml:space="preserve">University Planning Team </w:t>
            </w:r>
          </w:p>
          <w:p w14:paraId="7E26D410" w14:textId="5CAF299C" w:rsidR="00A8176D" w:rsidRPr="000E108B" w:rsidRDefault="00A8176D" w:rsidP="006A5EB3"/>
        </w:tc>
      </w:tr>
    </w:tbl>
    <w:p w14:paraId="1592964B" w14:textId="524B53B3" w:rsidR="000E108B" w:rsidRDefault="000E108B" w:rsidP="00DE0BA8"/>
    <w:p w14:paraId="2ED6E194" w14:textId="0AF72322" w:rsidR="00F22BA6" w:rsidRPr="00565162" w:rsidRDefault="00F22BA6" w:rsidP="00F22BA6">
      <w:pPr>
        <w:spacing w:after="120"/>
        <w:rPr>
          <w:b/>
          <w:bCs/>
        </w:rPr>
      </w:pPr>
      <w:r w:rsidRPr="00565162">
        <w:rPr>
          <w:b/>
          <w:bCs/>
        </w:rPr>
        <w:t>Issued Document Location</w:t>
      </w:r>
    </w:p>
    <w:tbl>
      <w:tblPr>
        <w:tblStyle w:val="TableGrid12"/>
        <w:tblW w:w="0" w:type="auto"/>
        <w:tblInd w:w="-5" w:type="dxa"/>
        <w:tblLook w:val="04A0" w:firstRow="1" w:lastRow="0" w:firstColumn="1" w:lastColumn="0" w:noHBand="0" w:noVBand="1"/>
      </w:tblPr>
      <w:tblGrid>
        <w:gridCol w:w="4814"/>
        <w:gridCol w:w="4207"/>
      </w:tblGrid>
      <w:tr w:rsidR="00E03766" w:rsidRPr="0018402D" w:rsidDel="00DA4D81" w14:paraId="2E451C46" w14:textId="77777777" w:rsidTr="007C1075">
        <w:trPr>
          <w:trHeight w:val="572"/>
        </w:trPr>
        <w:tc>
          <w:tcPr>
            <w:tcW w:w="4814" w:type="dxa"/>
            <w:tcBorders>
              <w:top w:val="single" w:sz="4" w:space="0" w:color="auto"/>
              <w:left w:val="single" w:sz="4" w:space="0" w:color="auto"/>
              <w:bottom w:val="single" w:sz="4" w:space="0" w:color="auto"/>
              <w:right w:val="single" w:sz="4" w:space="0" w:color="auto"/>
            </w:tcBorders>
          </w:tcPr>
          <w:p w14:paraId="72FA46CB" w14:textId="212A7EE3" w:rsidR="00E03766" w:rsidRDefault="002814DC">
            <w:pPr>
              <w:rPr>
                <w:lang w:val="en-GB" w:eastAsia="en-GB" w:bidi="en-GB"/>
              </w:rPr>
            </w:pPr>
            <w:r>
              <w:rPr>
                <w:lang w:val="en-GB" w:eastAsia="en-GB" w:bidi="en-GB"/>
              </w:rPr>
              <w:t>I</w:t>
            </w:r>
            <w:r w:rsidR="00E03766">
              <w:rPr>
                <w:lang w:val="en-GB" w:eastAsia="en-GB" w:bidi="en-GB"/>
              </w:rPr>
              <w:t xml:space="preserve">nternal Staff Portal / Hub  </w:t>
            </w:r>
          </w:p>
        </w:tc>
        <w:tc>
          <w:tcPr>
            <w:tcW w:w="4207" w:type="dxa"/>
            <w:tcBorders>
              <w:top w:val="single" w:sz="4" w:space="0" w:color="auto"/>
              <w:left w:val="single" w:sz="4" w:space="0" w:color="auto"/>
              <w:bottom w:val="single" w:sz="4" w:space="0" w:color="auto"/>
              <w:right w:val="single" w:sz="4" w:space="0" w:color="auto"/>
            </w:tcBorders>
          </w:tcPr>
          <w:p w14:paraId="067AC0DA" w14:textId="77777777" w:rsidR="00E03766" w:rsidRDefault="00E03766">
            <w:pPr>
              <w:rPr>
                <w:rFonts w:ascii="Arial" w:hAnsi="Arial" w:cs="Arial"/>
                <w:noProof/>
                <w:sz w:val="18"/>
                <w:szCs w:val="18"/>
                <w:lang w:val="en-US" w:eastAsia="en-GB" w:bidi="en-GB"/>
              </w:rPr>
            </w:pPr>
            <w:r>
              <w:rPr>
                <w:rFonts w:ascii="Arial" w:hAnsi="Arial" w:cs="Arial"/>
                <w:noProof/>
                <w:sz w:val="18"/>
                <w:szCs w:val="18"/>
                <w:lang w:val="en-US" w:eastAsia="en-GB" w:bidi="en-GB"/>
              </w:rPr>
              <w:t xml:space="preserve">YES </w:t>
            </w:r>
            <w:r>
              <w:rPr>
                <w:lang w:val="en-GB" w:eastAsia="en-GB" w:bidi="en-GB"/>
              </w:rPr>
              <w:t>(default repository)</w:t>
            </w:r>
          </w:p>
        </w:tc>
      </w:tr>
      <w:tr w:rsidR="00E03766" w:rsidRPr="0018402D" w:rsidDel="00DA4D81" w14:paraId="2BB72E79" w14:textId="77777777" w:rsidTr="007C1075">
        <w:trPr>
          <w:trHeight w:val="397"/>
        </w:trPr>
        <w:tc>
          <w:tcPr>
            <w:tcW w:w="4814" w:type="dxa"/>
            <w:tcBorders>
              <w:top w:val="single" w:sz="4" w:space="0" w:color="auto"/>
              <w:left w:val="single" w:sz="4" w:space="0" w:color="auto"/>
              <w:bottom w:val="single" w:sz="4" w:space="0" w:color="auto"/>
              <w:right w:val="single" w:sz="4" w:space="0" w:color="auto"/>
            </w:tcBorders>
          </w:tcPr>
          <w:p w14:paraId="2C5A824C" w14:textId="22EABBA3" w:rsidR="00E03766" w:rsidRDefault="00E03766">
            <w:pPr>
              <w:rPr>
                <w:lang w:val="en-GB" w:eastAsia="en-GB" w:bidi="en-GB"/>
              </w:rPr>
            </w:pPr>
            <w:r>
              <w:rPr>
                <w:lang w:val="en-GB" w:eastAsia="en-GB" w:bidi="en-GB"/>
              </w:rPr>
              <w:t xml:space="preserve">Internal Student Portal / Hub    </w:t>
            </w:r>
          </w:p>
        </w:tc>
        <w:tc>
          <w:tcPr>
            <w:tcW w:w="4207" w:type="dxa"/>
            <w:tcBorders>
              <w:top w:val="single" w:sz="4" w:space="0" w:color="auto"/>
              <w:left w:val="single" w:sz="4" w:space="0" w:color="auto"/>
              <w:bottom w:val="single" w:sz="4" w:space="0" w:color="auto"/>
              <w:right w:val="single" w:sz="4" w:space="0" w:color="auto"/>
            </w:tcBorders>
          </w:tcPr>
          <w:p w14:paraId="2745616C" w14:textId="6B5F5819" w:rsidR="00E03766" w:rsidRDefault="00942D3A">
            <w:pPr>
              <w:rPr>
                <w:rFonts w:ascii="Arial" w:hAnsi="Arial" w:cs="Arial"/>
                <w:noProof/>
                <w:sz w:val="18"/>
                <w:szCs w:val="18"/>
                <w:lang w:val="en-US" w:eastAsia="en-GB" w:bidi="en-GB"/>
              </w:rPr>
            </w:pPr>
            <w:r>
              <w:rPr>
                <w:lang w:val="en-GB" w:eastAsia="en-GB" w:bidi="en-GB"/>
              </w:rPr>
              <w:t xml:space="preserve">Yes </w:t>
            </w:r>
          </w:p>
        </w:tc>
      </w:tr>
      <w:tr w:rsidR="00E03766" w:rsidRPr="0018402D" w:rsidDel="00DA4D81" w14:paraId="7642C219" w14:textId="77777777" w:rsidTr="007C1075">
        <w:trPr>
          <w:trHeight w:val="368"/>
        </w:trPr>
        <w:tc>
          <w:tcPr>
            <w:tcW w:w="4814" w:type="dxa"/>
            <w:tcBorders>
              <w:top w:val="single" w:sz="4" w:space="0" w:color="auto"/>
              <w:left w:val="single" w:sz="4" w:space="0" w:color="auto"/>
              <w:bottom w:val="single" w:sz="4" w:space="0" w:color="auto"/>
              <w:right w:val="single" w:sz="4" w:space="0" w:color="auto"/>
            </w:tcBorders>
          </w:tcPr>
          <w:p w14:paraId="2D7EA150" w14:textId="22F4A27F" w:rsidR="00E03766" w:rsidRDefault="00E03766">
            <w:pPr>
              <w:rPr>
                <w:lang w:val="en-GB" w:eastAsia="en-GB" w:bidi="en-GB"/>
              </w:rPr>
            </w:pPr>
            <w:r>
              <w:rPr>
                <w:lang w:val="en-GB" w:eastAsia="en-GB" w:bidi="en-GB"/>
              </w:rPr>
              <w:t xml:space="preserve">ATU </w:t>
            </w:r>
            <w:r w:rsidRPr="623FBE94">
              <w:rPr>
                <w:lang w:val="en-GB" w:eastAsia="en-GB" w:bidi="en-GB"/>
              </w:rPr>
              <w:t>Website</w:t>
            </w:r>
            <w:r>
              <w:rPr>
                <w:lang w:val="en-GB" w:eastAsia="en-GB" w:bidi="en-GB"/>
              </w:rPr>
              <w:t xml:space="preserve">                                 </w:t>
            </w:r>
          </w:p>
        </w:tc>
        <w:tc>
          <w:tcPr>
            <w:tcW w:w="4207" w:type="dxa"/>
            <w:tcBorders>
              <w:top w:val="single" w:sz="4" w:space="0" w:color="auto"/>
              <w:left w:val="single" w:sz="4" w:space="0" w:color="auto"/>
              <w:bottom w:val="single" w:sz="4" w:space="0" w:color="auto"/>
              <w:right w:val="single" w:sz="4" w:space="0" w:color="auto"/>
            </w:tcBorders>
          </w:tcPr>
          <w:p w14:paraId="6DFF4D3B" w14:textId="35004680" w:rsidR="00E03766" w:rsidRPr="623FBE94" w:rsidRDefault="00942D3A">
            <w:pPr>
              <w:rPr>
                <w:lang w:val="en-GB" w:eastAsia="en-GB" w:bidi="en-GB"/>
              </w:rPr>
            </w:pPr>
            <w:r>
              <w:rPr>
                <w:lang w:val="en-GB" w:eastAsia="en-GB" w:bidi="en-GB"/>
              </w:rPr>
              <w:t xml:space="preserve">Yes </w:t>
            </w:r>
          </w:p>
        </w:tc>
      </w:tr>
      <w:tr w:rsidR="0001685E" w:rsidRPr="0018402D" w:rsidDel="00DA4D81" w14:paraId="3559AC4F" w14:textId="77777777" w:rsidTr="007C1075">
        <w:trPr>
          <w:trHeight w:val="368"/>
        </w:trPr>
        <w:tc>
          <w:tcPr>
            <w:tcW w:w="4814" w:type="dxa"/>
            <w:tcBorders>
              <w:top w:val="single" w:sz="4" w:space="0" w:color="auto"/>
              <w:left w:val="single" w:sz="4" w:space="0" w:color="auto"/>
              <w:bottom w:val="single" w:sz="4" w:space="0" w:color="auto"/>
              <w:right w:val="single" w:sz="4" w:space="0" w:color="auto"/>
            </w:tcBorders>
          </w:tcPr>
          <w:p w14:paraId="4EB9C113" w14:textId="2493BF8C" w:rsidR="0001685E" w:rsidRDefault="0001685E" w:rsidP="0001685E">
            <w:pPr>
              <w:rPr>
                <w:lang w:val="en-GB" w:eastAsia="en-GB" w:bidi="en-GB"/>
              </w:rPr>
            </w:pPr>
            <w:r>
              <w:rPr>
                <w:lang w:val="en-GB" w:eastAsia="en-GB" w:bidi="en-GB"/>
              </w:rPr>
              <w:t>Issue Date</w:t>
            </w:r>
          </w:p>
        </w:tc>
        <w:tc>
          <w:tcPr>
            <w:tcW w:w="4207" w:type="dxa"/>
            <w:tcBorders>
              <w:top w:val="single" w:sz="4" w:space="0" w:color="auto"/>
              <w:left w:val="single" w:sz="4" w:space="0" w:color="auto"/>
              <w:bottom w:val="single" w:sz="4" w:space="0" w:color="auto"/>
              <w:right w:val="single" w:sz="4" w:space="0" w:color="auto"/>
            </w:tcBorders>
          </w:tcPr>
          <w:p w14:paraId="4730C746" w14:textId="5505C93D" w:rsidR="0001685E" w:rsidRDefault="0001685E" w:rsidP="0001685E">
            <w:pPr>
              <w:rPr>
                <w:lang w:val="en-GB" w:eastAsia="en-GB" w:bidi="en-GB"/>
              </w:rPr>
            </w:pPr>
            <w:r>
              <w:rPr>
                <w:lang w:val="en-GB" w:eastAsia="en-GB" w:bidi="en-GB"/>
              </w:rPr>
              <w:t>To be completed by document controller</w:t>
            </w:r>
          </w:p>
        </w:tc>
      </w:tr>
    </w:tbl>
    <w:p w14:paraId="7A1D280C" w14:textId="7EF9DCAE" w:rsidR="009B49FA" w:rsidRDefault="009B49FA" w:rsidP="00F22BA6">
      <w:pPr>
        <w:rPr>
          <w:lang w:val="en-GB" w:bidi="en-GB"/>
        </w:rPr>
      </w:pPr>
    </w:p>
    <w:p w14:paraId="5293FEBD" w14:textId="77777777" w:rsidR="009B49FA" w:rsidRDefault="009B49FA">
      <w:pPr>
        <w:rPr>
          <w:lang w:val="en-GB" w:bidi="en-GB"/>
        </w:rPr>
      </w:pPr>
      <w:r>
        <w:rPr>
          <w:lang w:val="en-GB" w:bidi="en-GB"/>
        </w:rPr>
        <w:br w:type="page"/>
      </w:r>
    </w:p>
    <w:p w14:paraId="15E99963" w14:textId="77777777" w:rsidR="002D4B24" w:rsidRDefault="002D4B24" w:rsidP="00DE0BA8">
      <w:pPr>
        <w:rPr>
          <w:b/>
          <w:bCs/>
          <w:sz w:val="28"/>
          <w:szCs w:val="28"/>
        </w:rPr>
      </w:pPr>
    </w:p>
    <w:p w14:paraId="61ED1D60" w14:textId="1CFC4B83" w:rsidR="000E108B" w:rsidRPr="004E15E4" w:rsidRDefault="004873B6" w:rsidP="00DE0BA8">
      <w:pPr>
        <w:rPr>
          <w:b/>
          <w:bCs/>
          <w:sz w:val="28"/>
          <w:szCs w:val="28"/>
        </w:rPr>
      </w:pPr>
      <w:r w:rsidRPr="004E15E4">
        <w:rPr>
          <w:b/>
          <w:bCs/>
          <w:sz w:val="28"/>
          <w:szCs w:val="28"/>
        </w:rPr>
        <w:t>Table of Contents</w:t>
      </w:r>
    </w:p>
    <w:p w14:paraId="6CD933ED" w14:textId="77777777" w:rsidR="00C01343" w:rsidRDefault="00C01343">
      <w:pPr>
        <w:pStyle w:val="TOC1"/>
        <w:tabs>
          <w:tab w:val="left" w:pos="660"/>
        </w:tabs>
        <w:rPr>
          <w:b w:val="0"/>
          <w:noProof w:val="0"/>
          <w:lang w:val="en-IE"/>
        </w:rPr>
      </w:pPr>
    </w:p>
    <w:sdt>
      <w:sdtPr>
        <w:rPr>
          <w:b w:val="0"/>
          <w:noProof w:val="0"/>
          <w:lang w:val="en-IE"/>
        </w:rPr>
        <w:id w:val="-945386543"/>
        <w:docPartObj>
          <w:docPartGallery w:val="Table of Contents"/>
          <w:docPartUnique/>
        </w:docPartObj>
      </w:sdtPr>
      <w:sdtEndPr/>
      <w:sdtContent>
        <w:p w14:paraId="4FA84C40" w14:textId="545D6F6C" w:rsidR="00FD5D19" w:rsidRDefault="00790E27">
          <w:pPr>
            <w:pStyle w:val="TOC1"/>
            <w:tabs>
              <w:tab w:val="left" w:pos="567"/>
            </w:tabs>
            <w:rPr>
              <w:rFonts w:eastAsiaTheme="minorEastAsia"/>
              <w:b w:val="0"/>
              <w:kern w:val="2"/>
              <w:sz w:val="22"/>
              <w:lang w:val="en-IE" w:eastAsia="en-IE"/>
              <w14:ligatures w14:val="standardContextual"/>
            </w:rPr>
          </w:pPr>
          <w:r>
            <w:rPr>
              <w:bCs/>
            </w:rPr>
            <w:fldChar w:fldCharType="begin"/>
          </w:r>
          <w:r>
            <w:rPr>
              <w:bCs/>
            </w:rPr>
            <w:instrText xml:space="preserve"> TOC \o "1-3" \h \z \u </w:instrText>
          </w:r>
          <w:r>
            <w:rPr>
              <w:bCs/>
            </w:rPr>
            <w:fldChar w:fldCharType="separate"/>
          </w:r>
          <w:hyperlink w:anchor="_Toc159506945" w:history="1">
            <w:r w:rsidR="00FD5D19" w:rsidRPr="00442A2F">
              <w:rPr>
                <w:rStyle w:val="Hyperlink"/>
              </w:rPr>
              <w:t>1.</w:t>
            </w:r>
            <w:r w:rsidR="00FD5D19">
              <w:rPr>
                <w:rFonts w:eastAsiaTheme="minorEastAsia"/>
                <w:b w:val="0"/>
                <w:kern w:val="2"/>
                <w:sz w:val="22"/>
                <w:lang w:val="en-IE" w:eastAsia="en-IE"/>
                <w14:ligatures w14:val="standardContextual"/>
              </w:rPr>
              <w:tab/>
            </w:r>
            <w:r w:rsidR="00FD5D19" w:rsidRPr="00442A2F">
              <w:rPr>
                <w:rStyle w:val="Hyperlink"/>
              </w:rPr>
              <w:t>Purpose</w:t>
            </w:r>
            <w:r w:rsidR="00FD5D19">
              <w:rPr>
                <w:webHidden/>
              </w:rPr>
              <w:tab/>
            </w:r>
            <w:r w:rsidR="00FD5D19">
              <w:rPr>
                <w:webHidden/>
              </w:rPr>
              <w:fldChar w:fldCharType="begin"/>
            </w:r>
            <w:r w:rsidR="00FD5D19">
              <w:rPr>
                <w:webHidden/>
              </w:rPr>
              <w:instrText xml:space="preserve"> PAGEREF _Toc159506945 \h </w:instrText>
            </w:r>
            <w:r w:rsidR="00FD5D19">
              <w:rPr>
                <w:webHidden/>
              </w:rPr>
            </w:r>
            <w:r w:rsidR="00FD5D19">
              <w:rPr>
                <w:webHidden/>
              </w:rPr>
              <w:fldChar w:fldCharType="separate"/>
            </w:r>
            <w:r w:rsidR="00FD5D19">
              <w:rPr>
                <w:webHidden/>
              </w:rPr>
              <w:t>3</w:t>
            </w:r>
            <w:r w:rsidR="00FD5D19">
              <w:rPr>
                <w:webHidden/>
              </w:rPr>
              <w:fldChar w:fldCharType="end"/>
            </w:r>
          </w:hyperlink>
        </w:p>
        <w:p w14:paraId="06820CDE" w14:textId="4D51316E" w:rsidR="00FD5D19" w:rsidRDefault="0002669B">
          <w:pPr>
            <w:pStyle w:val="TOC1"/>
            <w:tabs>
              <w:tab w:val="left" w:pos="567"/>
            </w:tabs>
            <w:rPr>
              <w:rFonts w:eastAsiaTheme="minorEastAsia"/>
              <w:b w:val="0"/>
              <w:kern w:val="2"/>
              <w:sz w:val="22"/>
              <w:lang w:val="en-IE" w:eastAsia="en-IE"/>
              <w14:ligatures w14:val="standardContextual"/>
            </w:rPr>
          </w:pPr>
          <w:hyperlink w:anchor="_Toc159506946" w:history="1">
            <w:r w:rsidR="00FD5D19" w:rsidRPr="00442A2F">
              <w:rPr>
                <w:rStyle w:val="Hyperlink"/>
              </w:rPr>
              <w:t>2.</w:t>
            </w:r>
            <w:r w:rsidR="00FD5D19">
              <w:rPr>
                <w:rFonts w:eastAsiaTheme="minorEastAsia"/>
                <w:b w:val="0"/>
                <w:kern w:val="2"/>
                <w:sz w:val="22"/>
                <w:lang w:val="en-IE" w:eastAsia="en-IE"/>
                <w14:ligatures w14:val="standardContextual"/>
              </w:rPr>
              <w:tab/>
            </w:r>
            <w:r w:rsidR="00FD5D19" w:rsidRPr="00442A2F">
              <w:rPr>
                <w:rStyle w:val="Hyperlink"/>
              </w:rPr>
              <w:t>Scope</w:t>
            </w:r>
            <w:r w:rsidR="00FD5D19">
              <w:rPr>
                <w:webHidden/>
              </w:rPr>
              <w:tab/>
            </w:r>
            <w:r w:rsidR="00FD5D19">
              <w:rPr>
                <w:webHidden/>
              </w:rPr>
              <w:fldChar w:fldCharType="begin"/>
            </w:r>
            <w:r w:rsidR="00FD5D19">
              <w:rPr>
                <w:webHidden/>
              </w:rPr>
              <w:instrText xml:space="preserve"> PAGEREF _Toc159506946 \h </w:instrText>
            </w:r>
            <w:r w:rsidR="00FD5D19">
              <w:rPr>
                <w:webHidden/>
              </w:rPr>
            </w:r>
            <w:r w:rsidR="00FD5D19">
              <w:rPr>
                <w:webHidden/>
              </w:rPr>
              <w:fldChar w:fldCharType="separate"/>
            </w:r>
            <w:r w:rsidR="00FD5D19">
              <w:rPr>
                <w:webHidden/>
              </w:rPr>
              <w:t>3</w:t>
            </w:r>
            <w:r w:rsidR="00FD5D19">
              <w:rPr>
                <w:webHidden/>
              </w:rPr>
              <w:fldChar w:fldCharType="end"/>
            </w:r>
          </w:hyperlink>
        </w:p>
        <w:p w14:paraId="46345D6A" w14:textId="429280FC" w:rsidR="00FD5D19" w:rsidRDefault="0002669B">
          <w:pPr>
            <w:pStyle w:val="TOC1"/>
            <w:tabs>
              <w:tab w:val="left" w:pos="567"/>
            </w:tabs>
            <w:rPr>
              <w:rFonts w:eastAsiaTheme="minorEastAsia"/>
              <w:b w:val="0"/>
              <w:kern w:val="2"/>
              <w:sz w:val="22"/>
              <w:lang w:val="en-IE" w:eastAsia="en-IE"/>
              <w14:ligatures w14:val="standardContextual"/>
            </w:rPr>
          </w:pPr>
          <w:hyperlink w:anchor="_Toc159506947" w:history="1">
            <w:r w:rsidR="00FD5D19" w:rsidRPr="00442A2F">
              <w:rPr>
                <w:rStyle w:val="Hyperlink"/>
              </w:rPr>
              <w:t>3.</w:t>
            </w:r>
            <w:r w:rsidR="00FD5D19">
              <w:rPr>
                <w:rFonts w:eastAsiaTheme="minorEastAsia"/>
                <w:b w:val="0"/>
                <w:kern w:val="2"/>
                <w:sz w:val="22"/>
                <w:lang w:val="en-IE" w:eastAsia="en-IE"/>
                <w14:ligatures w14:val="standardContextual"/>
              </w:rPr>
              <w:tab/>
            </w:r>
            <w:r w:rsidR="00FD5D19" w:rsidRPr="00442A2F">
              <w:rPr>
                <w:rStyle w:val="Hyperlink"/>
              </w:rPr>
              <w:t>External Reference Documents</w:t>
            </w:r>
            <w:r w:rsidR="00FD5D19">
              <w:rPr>
                <w:webHidden/>
              </w:rPr>
              <w:tab/>
            </w:r>
            <w:r w:rsidR="00FD5D19">
              <w:rPr>
                <w:webHidden/>
              </w:rPr>
              <w:fldChar w:fldCharType="begin"/>
            </w:r>
            <w:r w:rsidR="00FD5D19">
              <w:rPr>
                <w:webHidden/>
              </w:rPr>
              <w:instrText xml:space="preserve"> PAGEREF _Toc159506947 \h </w:instrText>
            </w:r>
            <w:r w:rsidR="00FD5D19">
              <w:rPr>
                <w:webHidden/>
              </w:rPr>
            </w:r>
            <w:r w:rsidR="00FD5D19">
              <w:rPr>
                <w:webHidden/>
              </w:rPr>
              <w:fldChar w:fldCharType="separate"/>
            </w:r>
            <w:r w:rsidR="00FD5D19">
              <w:rPr>
                <w:webHidden/>
              </w:rPr>
              <w:t>4</w:t>
            </w:r>
            <w:r w:rsidR="00FD5D19">
              <w:rPr>
                <w:webHidden/>
              </w:rPr>
              <w:fldChar w:fldCharType="end"/>
            </w:r>
          </w:hyperlink>
        </w:p>
        <w:p w14:paraId="61F09142" w14:textId="1B6CCA59" w:rsidR="00FD5D19" w:rsidRDefault="0002669B">
          <w:pPr>
            <w:pStyle w:val="TOC1"/>
            <w:tabs>
              <w:tab w:val="left" w:pos="567"/>
            </w:tabs>
            <w:rPr>
              <w:rFonts w:eastAsiaTheme="minorEastAsia"/>
              <w:b w:val="0"/>
              <w:kern w:val="2"/>
              <w:sz w:val="22"/>
              <w:lang w:val="en-IE" w:eastAsia="en-IE"/>
              <w14:ligatures w14:val="standardContextual"/>
            </w:rPr>
          </w:pPr>
          <w:hyperlink w:anchor="_Toc159506948" w:history="1">
            <w:r w:rsidR="00FD5D19" w:rsidRPr="00442A2F">
              <w:rPr>
                <w:rStyle w:val="Hyperlink"/>
              </w:rPr>
              <w:t>4.</w:t>
            </w:r>
            <w:r w:rsidR="00FD5D19">
              <w:rPr>
                <w:rFonts w:eastAsiaTheme="minorEastAsia"/>
                <w:b w:val="0"/>
                <w:kern w:val="2"/>
                <w:sz w:val="22"/>
                <w:lang w:val="en-IE" w:eastAsia="en-IE"/>
                <w14:ligatures w14:val="standardContextual"/>
              </w:rPr>
              <w:tab/>
            </w:r>
            <w:r w:rsidR="00FD5D19" w:rsidRPr="00442A2F">
              <w:rPr>
                <w:rStyle w:val="Hyperlink"/>
              </w:rPr>
              <w:t>Procedure and Guidelines for Working Safely with Children</w:t>
            </w:r>
            <w:r w:rsidR="00FD5D19">
              <w:rPr>
                <w:webHidden/>
              </w:rPr>
              <w:tab/>
            </w:r>
            <w:r w:rsidR="00FD5D19">
              <w:rPr>
                <w:webHidden/>
              </w:rPr>
              <w:fldChar w:fldCharType="begin"/>
            </w:r>
            <w:r w:rsidR="00FD5D19">
              <w:rPr>
                <w:webHidden/>
              </w:rPr>
              <w:instrText xml:space="preserve"> PAGEREF _Toc159506948 \h </w:instrText>
            </w:r>
            <w:r w:rsidR="00FD5D19">
              <w:rPr>
                <w:webHidden/>
              </w:rPr>
            </w:r>
            <w:r w:rsidR="00FD5D19">
              <w:rPr>
                <w:webHidden/>
              </w:rPr>
              <w:fldChar w:fldCharType="separate"/>
            </w:r>
            <w:r w:rsidR="00FD5D19">
              <w:rPr>
                <w:webHidden/>
              </w:rPr>
              <w:t>4</w:t>
            </w:r>
            <w:r w:rsidR="00FD5D19">
              <w:rPr>
                <w:webHidden/>
              </w:rPr>
              <w:fldChar w:fldCharType="end"/>
            </w:r>
          </w:hyperlink>
        </w:p>
        <w:p w14:paraId="65018470" w14:textId="161A8309" w:rsidR="00FD5D19" w:rsidRDefault="0002669B" w:rsidP="00DC6D3D">
          <w:pPr>
            <w:pStyle w:val="TOC2"/>
            <w:rPr>
              <w:rFonts w:eastAsiaTheme="minorEastAsia"/>
              <w:noProof/>
              <w:kern w:val="2"/>
              <w:sz w:val="22"/>
              <w:lang w:eastAsia="en-IE"/>
              <w14:ligatures w14:val="standardContextual"/>
            </w:rPr>
          </w:pPr>
          <w:hyperlink w:anchor="_Toc159506949" w:history="1">
            <w:r w:rsidR="00FD5D19" w:rsidRPr="00442A2F">
              <w:rPr>
                <w:rStyle w:val="Hyperlink"/>
                <w:noProof/>
              </w:rPr>
              <w:t>4.1</w:t>
            </w:r>
            <w:r w:rsidR="00FD5D19">
              <w:rPr>
                <w:rFonts w:eastAsiaTheme="minorEastAsia"/>
                <w:noProof/>
                <w:kern w:val="2"/>
                <w:sz w:val="22"/>
                <w:lang w:eastAsia="en-IE"/>
                <w14:ligatures w14:val="standardContextual"/>
              </w:rPr>
              <w:tab/>
            </w:r>
            <w:r w:rsidR="00FD5D19" w:rsidRPr="00442A2F">
              <w:rPr>
                <w:rStyle w:val="Hyperlink"/>
                <w:noProof/>
              </w:rPr>
              <w:t>Responsibilities of University Units</w:t>
            </w:r>
            <w:r w:rsidR="00FD5D19">
              <w:rPr>
                <w:noProof/>
                <w:webHidden/>
              </w:rPr>
              <w:tab/>
            </w:r>
            <w:r w:rsidR="00FD5D19">
              <w:rPr>
                <w:noProof/>
                <w:webHidden/>
              </w:rPr>
              <w:fldChar w:fldCharType="begin"/>
            </w:r>
            <w:r w:rsidR="00FD5D19">
              <w:rPr>
                <w:noProof/>
                <w:webHidden/>
              </w:rPr>
              <w:instrText xml:space="preserve"> PAGEREF _Toc159506949 \h </w:instrText>
            </w:r>
            <w:r w:rsidR="00FD5D19">
              <w:rPr>
                <w:noProof/>
                <w:webHidden/>
              </w:rPr>
            </w:r>
            <w:r w:rsidR="00FD5D19">
              <w:rPr>
                <w:noProof/>
                <w:webHidden/>
              </w:rPr>
              <w:fldChar w:fldCharType="separate"/>
            </w:r>
            <w:r w:rsidR="00FD5D19">
              <w:rPr>
                <w:noProof/>
                <w:webHidden/>
              </w:rPr>
              <w:t>4</w:t>
            </w:r>
            <w:r w:rsidR="00FD5D19">
              <w:rPr>
                <w:noProof/>
                <w:webHidden/>
              </w:rPr>
              <w:fldChar w:fldCharType="end"/>
            </w:r>
          </w:hyperlink>
        </w:p>
        <w:p w14:paraId="0642B95F" w14:textId="5438AFEC" w:rsidR="00FD5D19" w:rsidRDefault="0002669B" w:rsidP="00DC6D3D">
          <w:pPr>
            <w:pStyle w:val="TOC2"/>
            <w:rPr>
              <w:rFonts w:eastAsiaTheme="minorEastAsia"/>
              <w:noProof/>
              <w:kern w:val="2"/>
              <w:sz w:val="22"/>
              <w:lang w:eastAsia="en-IE"/>
              <w14:ligatures w14:val="standardContextual"/>
            </w:rPr>
          </w:pPr>
          <w:hyperlink w:anchor="_Toc159506950" w:history="1">
            <w:r w:rsidR="00FD5D19" w:rsidRPr="00442A2F">
              <w:rPr>
                <w:rStyle w:val="Hyperlink"/>
                <w:noProof/>
              </w:rPr>
              <w:t>4.2</w:t>
            </w:r>
            <w:r w:rsidR="00FD5D19">
              <w:rPr>
                <w:rFonts w:eastAsiaTheme="minorEastAsia"/>
                <w:noProof/>
                <w:kern w:val="2"/>
                <w:sz w:val="22"/>
                <w:lang w:eastAsia="en-IE"/>
                <w14:ligatures w14:val="standardContextual"/>
              </w:rPr>
              <w:tab/>
            </w:r>
            <w:r w:rsidR="00FD5D19" w:rsidRPr="00442A2F">
              <w:rPr>
                <w:rStyle w:val="Hyperlink"/>
                <w:noProof/>
              </w:rPr>
              <w:t>Responsibilities of University Members</w:t>
            </w:r>
            <w:r w:rsidR="00FD5D19">
              <w:rPr>
                <w:noProof/>
                <w:webHidden/>
              </w:rPr>
              <w:tab/>
            </w:r>
            <w:r w:rsidR="00FD5D19">
              <w:rPr>
                <w:noProof/>
                <w:webHidden/>
              </w:rPr>
              <w:fldChar w:fldCharType="begin"/>
            </w:r>
            <w:r w:rsidR="00FD5D19">
              <w:rPr>
                <w:noProof/>
                <w:webHidden/>
              </w:rPr>
              <w:instrText xml:space="preserve"> PAGEREF _Toc159506950 \h </w:instrText>
            </w:r>
            <w:r w:rsidR="00FD5D19">
              <w:rPr>
                <w:noProof/>
                <w:webHidden/>
              </w:rPr>
            </w:r>
            <w:r w:rsidR="00FD5D19">
              <w:rPr>
                <w:noProof/>
                <w:webHidden/>
              </w:rPr>
              <w:fldChar w:fldCharType="separate"/>
            </w:r>
            <w:r w:rsidR="00FD5D19">
              <w:rPr>
                <w:noProof/>
                <w:webHidden/>
              </w:rPr>
              <w:t>4</w:t>
            </w:r>
            <w:r w:rsidR="00FD5D19">
              <w:rPr>
                <w:noProof/>
                <w:webHidden/>
              </w:rPr>
              <w:fldChar w:fldCharType="end"/>
            </w:r>
          </w:hyperlink>
        </w:p>
        <w:p w14:paraId="48CE2E94" w14:textId="12AE07A5" w:rsidR="00FD5D19" w:rsidRDefault="0002669B" w:rsidP="00DC6D3D">
          <w:pPr>
            <w:pStyle w:val="TOC2"/>
            <w:rPr>
              <w:rFonts w:eastAsiaTheme="minorEastAsia"/>
              <w:noProof/>
              <w:kern w:val="2"/>
              <w:sz w:val="22"/>
              <w:lang w:eastAsia="en-IE"/>
              <w14:ligatures w14:val="standardContextual"/>
            </w:rPr>
          </w:pPr>
          <w:hyperlink w:anchor="_Toc159506951" w:history="1">
            <w:r w:rsidR="00FD5D19" w:rsidRPr="00442A2F">
              <w:rPr>
                <w:rStyle w:val="Hyperlink"/>
                <w:noProof/>
                <w14:scene3d>
                  <w14:camera w14:prst="orthographicFront"/>
                  <w14:lightRig w14:rig="threePt" w14:dir="t">
                    <w14:rot w14:lat="0" w14:lon="0" w14:rev="0"/>
                  </w14:lightRig>
                </w14:scene3d>
              </w:rPr>
              <w:t>4.2.1</w:t>
            </w:r>
            <w:r w:rsidR="00FD5D19">
              <w:rPr>
                <w:rFonts w:eastAsiaTheme="minorEastAsia"/>
                <w:noProof/>
                <w:kern w:val="2"/>
                <w:sz w:val="22"/>
                <w:lang w:eastAsia="en-IE"/>
                <w14:ligatures w14:val="standardContextual"/>
              </w:rPr>
              <w:tab/>
            </w:r>
            <w:r w:rsidR="00FD5D19" w:rsidRPr="00442A2F">
              <w:rPr>
                <w:rStyle w:val="Hyperlink"/>
                <w:noProof/>
              </w:rPr>
              <w:t>Additional Responsibilities of Students on External Placement</w:t>
            </w:r>
            <w:r w:rsidR="00FD5D19">
              <w:rPr>
                <w:noProof/>
                <w:webHidden/>
              </w:rPr>
              <w:tab/>
            </w:r>
            <w:r w:rsidR="00FD5D19">
              <w:rPr>
                <w:noProof/>
                <w:webHidden/>
              </w:rPr>
              <w:fldChar w:fldCharType="begin"/>
            </w:r>
            <w:r w:rsidR="00FD5D19">
              <w:rPr>
                <w:noProof/>
                <w:webHidden/>
              </w:rPr>
              <w:instrText xml:space="preserve"> PAGEREF _Toc159506951 \h </w:instrText>
            </w:r>
            <w:r w:rsidR="00FD5D19">
              <w:rPr>
                <w:noProof/>
                <w:webHidden/>
              </w:rPr>
            </w:r>
            <w:r w:rsidR="00FD5D19">
              <w:rPr>
                <w:noProof/>
                <w:webHidden/>
              </w:rPr>
              <w:fldChar w:fldCharType="separate"/>
            </w:r>
            <w:r w:rsidR="00FD5D19">
              <w:rPr>
                <w:noProof/>
                <w:webHidden/>
              </w:rPr>
              <w:t>4</w:t>
            </w:r>
            <w:r w:rsidR="00FD5D19">
              <w:rPr>
                <w:noProof/>
                <w:webHidden/>
              </w:rPr>
              <w:fldChar w:fldCharType="end"/>
            </w:r>
          </w:hyperlink>
        </w:p>
        <w:p w14:paraId="28DDBF08" w14:textId="3C8A3292" w:rsidR="00FD5D19" w:rsidRDefault="0002669B" w:rsidP="00DC6D3D">
          <w:pPr>
            <w:pStyle w:val="TOC2"/>
            <w:rPr>
              <w:rFonts w:eastAsiaTheme="minorEastAsia"/>
              <w:noProof/>
              <w:kern w:val="2"/>
              <w:sz w:val="22"/>
              <w:lang w:eastAsia="en-IE"/>
              <w14:ligatures w14:val="standardContextual"/>
            </w:rPr>
          </w:pPr>
          <w:hyperlink w:anchor="_Toc159506952" w:history="1">
            <w:r w:rsidR="00FD5D19" w:rsidRPr="00442A2F">
              <w:rPr>
                <w:rStyle w:val="Hyperlink"/>
                <w:noProof/>
              </w:rPr>
              <w:t>4.3</w:t>
            </w:r>
            <w:r w:rsidR="00FD5D19">
              <w:rPr>
                <w:rFonts w:eastAsiaTheme="minorEastAsia"/>
                <w:noProof/>
                <w:kern w:val="2"/>
                <w:sz w:val="22"/>
                <w:lang w:eastAsia="en-IE"/>
                <w14:ligatures w14:val="standardContextual"/>
              </w:rPr>
              <w:tab/>
            </w:r>
            <w:r w:rsidR="00FD5D19" w:rsidRPr="00442A2F">
              <w:rPr>
                <w:rStyle w:val="Hyperlink"/>
                <w:noProof/>
              </w:rPr>
              <w:t>Working Safely with Children</w:t>
            </w:r>
            <w:r w:rsidR="00FD5D19">
              <w:rPr>
                <w:noProof/>
                <w:webHidden/>
              </w:rPr>
              <w:tab/>
            </w:r>
            <w:r w:rsidR="00FD5D19">
              <w:rPr>
                <w:noProof/>
                <w:webHidden/>
              </w:rPr>
              <w:fldChar w:fldCharType="begin"/>
            </w:r>
            <w:r w:rsidR="00FD5D19">
              <w:rPr>
                <w:noProof/>
                <w:webHidden/>
              </w:rPr>
              <w:instrText xml:space="preserve"> PAGEREF _Toc159506952 \h </w:instrText>
            </w:r>
            <w:r w:rsidR="00FD5D19">
              <w:rPr>
                <w:noProof/>
                <w:webHidden/>
              </w:rPr>
            </w:r>
            <w:r w:rsidR="00FD5D19">
              <w:rPr>
                <w:noProof/>
                <w:webHidden/>
              </w:rPr>
              <w:fldChar w:fldCharType="separate"/>
            </w:r>
            <w:r w:rsidR="00FD5D19">
              <w:rPr>
                <w:noProof/>
                <w:webHidden/>
              </w:rPr>
              <w:t>5</w:t>
            </w:r>
            <w:r w:rsidR="00FD5D19">
              <w:rPr>
                <w:noProof/>
                <w:webHidden/>
              </w:rPr>
              <w:fldChar w:fldCharType="end"/>
            </w:r>
          </w:hyperlink>
        </w:p>
        <w:p w14:paraId="5DF65286" w14:textId="39CBEED8" w:rsidR="00FD5D19" w:rsidRDefault="0002669B" w:rsidP="00DC6D3D">
          <w:pPr>
            <w:pStyle w:val="TOC2"/>
            <w:rPr>
              <w:rFonts w:eastAsiaTheme="minorEastAsia"/>
              <w:noProof/>
              <w:kern w:val="2"/>
              <w:sz w:val="22"/>
              <w:lang w:eastAsia="en-IE"/>
              <w14:ligatures w14:val="standardContextual"/>
            </w:rPr>
          </w:pPr>
          <w:hyperlink w:anchor="_Toc159506953" w:history="1">
            <w:r w:rsidR="00FD5D19" w:rsidRPr="00442A2F">
              <w:rPr>
                <w:rStyle w:val="Hyperlink"/>
                <w:noProof/>
                <w14:scene3d>
                  <w14:camera w14:prst="orthographicFront"/>
                  <w14:lightRig w14:rig="threePt" w14:dir="t">
                    <w14:rot w14:lat="0" w14:lon="0" w14:rev="0"/>
                  </w14:lightRig>
                </w14:scene3d>
              </w:rPr>
              <w:t>4.3.1</w:t>
            </w:r>
            <w:r w:rsidR="00FD5D19">
              <w:rPr>
                <w:rFonts w:eastAsiaTheme="minorEastAsia"/>
                <w:noProof/>
                <w:kern w:val="2"/>
                <w:sz w:val="22"/>
                <w:lang w:eastAsia="en-IE"/>
                <w14:ligatures w14:val="standardContextual"/>
              </w:rPr>
              <w:tab/>
            </w:r>
            <w:r w:rsidR="00FD5D19" w:rsidRPr="00442A2F">
              <w:rPr>
                <w:rStyle w:val="Hyperlink"/>
                <w:noProof/>
              </w:rPr>
              <w:t>Research involving Children</w:t>
            </w:r>
            <w:r w:rsidR="00FD5D19">
              <w:rPr>
                <w:noProof/>
                <w:webHidden/>
              </w:rPr>
              <w:tab/>
            </w:r>
            <w:r w:rsidR="00FD5D19">
              <w:rPr>
                <w:noProof/>
                <w:webHidden/>
              </w:rPr>
              <w:fldChar w:fldCharType="begin"/>
            </w:r>
            <w:r w:rsidR="00FD5D19">
              <w:rPr>
                <w:noProof/>
                <w:webHidden/>
              </w:rPr>
              <w:instrText xml:space="preserve"> PAGEREF _Toc159506953 \h </w:instrText>
            </w:r>
            <w:r w:rsidR="00FD5D19">
              <w:rPr>
                <w:noProof/>
                <w:webHidden/>
              </w:rPr>
            </w:r>
            <w:r w:rsidR="00FD5D19">
              <w:rPr>
                <w:noProof/>
                <w:webHidden/>
              </w:rPr>
              <w:fldChar w:fldCharType="separate"/>
            </w:r>
            <w:r w:rsidR="00FD5D19">
              <w:rPr>
                <w:noProof/>
                <w:webHidden/>
              </w:rPr>
              <w:t>5</w:t>
            </w:r>
            <w:r w:rsidR="00FD5D19">
              <w:rPr>
                <w:noProof/>
                <w:webHidden/>
              </w:rPr>
              <w:fldChar w:fldCharType="end"/>
            </w:r>
          </w:hyperlink>
        </w:p>
        <w:p w14:paraId="4DC8B67F" w14:textId="3FB7A24F" w:rsidR="00FD5D19" w:rsidRDefault="0002669B" w:rsidP="00DC6D3D">
          <w:pPr>
            <w:pStyle w:val="TOC2"/>
            <w:rPr>
              <w:rFonts w:eastAsiaTheme="minorEastAsia"/>
              <w:noProof/>
              <w:kern w:val="2"/>
              <w:sz w:val="22"/>
              <w:lang w:eastAsia="en-IE"/>
              <w14:ligatures w14:val="standardContextual"/>
            </w:rPr>
          </w:pPr>
          <w:hyperlink w:anchor="_Toc159506954" w:history="1">
            <w:r w:rsidR="00FD5D19" w:rsidRPr="00442A2F">
              <w:rPr>
                <w:rStyle w:val="Hyperlink"/>
                <w:noProof/>
              </w:rPr>
              <w:t>4.4   Child Protection Training</w:t>
            </w:r>
            <w:r w:rsidR="00FD5D19">
              <w:rPr>
                <w:noProof/>
                <w:webHidden/>
              </w:rPr>
              <w:tab/>
            </w:r>
            <w:r w:rsidR="00FD5D19">
              <w:rPr>
                <w:noProof/>
                <w:webHidden/>
              </w:rPr>
              <w:fldChar w:fldCharType="begin"/>
            </w:r>
            <w:r w:rsidR="00FD5D19">
              <w:rPr>
                <w:noProof/>
                <w:webHidden/>
              </w:rPr>
              <w:instrText xml:space="preserve"> PAGEREF _Toc159506954 \h </w:instrText>
            </w:r>
            <w:r w:rsidR="00FD5D19">
              <w:rPr>
                <w:noProof/>
                <w:webHidden/>
              </w:rPr>
            </w:r>
            <w:r w:rsidR="00FD5D19">
              <w:rPr>
                <w:noProof/>
                <w:webHidden/>
              </w:rPr>
              <w:fldChar w:fldCharType="separate"/>
            </w:r>
            <w:r w:rsidR="00FD5D19">
              <w:rPr>
                <w:noProof/>
                <w:webHidden/>
              </w:rPr>
              <w:t>6</w:t>
            </w:r>
            <w:r w:rsidR="00FD5D19">
              <w:rPr>
                <w:noProof/>
                <w:webHidden/>
              </w:rPr>
              <w:fldChar w:fldCharType="end"/>
            </w:r>
          </w:hyperlink>
        </w:p>
        <w:p w14:paraId="280DFB7B" w14:textId="53C59833" w:rsidR="00FD5D19" w:rsidRDefault="0002669B">
          <w:pPr>
            <w:pStyle w:val="TOC1"/>
            <w:tabs>
              <w:tab w:val="left" w:pos="567"/>
            </w:tabs>
            <w:rPr>
              <w:rFonts w:eastAsiaTheme="minorEastAsia"/>
              <w:b w:val="0"/>
              <w:kern w:val="2"/>
              <w:sz w:val="22"/>
              <w:lang w:val="en-IE" w:eastAsia="en-IE"/>
              <w14:ligatures w14:val="standardContextual"/>
            </w:rPr>
          </w:pPr>
          <w:hyperlink w:anchor="_Toc159506955" w:history="1">
            <w:r w:rsidR="00FD5D19" w:rsidRPr="00442A2F">
              <w:rPr>
                <w:rStyle w:val="Hyperlink"/>
              </w:rPr>
              <w:t>5.</w:t>
            </w:r>
            <w:r w:rsidR="00FD5D19">
              <w:rPr>
                <w:rFonts w:eastAsiaTheme="minorEastAsia"/>
                <w:b w:val="0"/>
                <w:kern w:val="2"/>
                <w:sz w:val="22"/>
                <w:lang w:val="en-IE" w:eastAsia="en-IE"/>
                <w14:ligatures w14:val="standardContextual"/>
              </w:rPr>
              <w:tab/>
            </w:r>
            <w:r w:rsidR="00FD5D19" w:rsidRPr="00442A2F">
              <w:rPr>
                <w:rStyle w:val="Hyperlink"/>
              </w:rPr>
              <w:t>Documents Associated with this Procedure</w:t>
            </w:r>
            <w:r w:rsidR="00FD5D19">
              <w:rPr>
                <w:webHidden/>
              </w:rPr>
              <w:tab/>
            </w:r>
            <w:r w:rsidR="00FD5D19">
              <w:rPr>
                <w:webHidden/>
              </w:rPr>
              <w:fldChar w:fldCharType="begin"/>
            </w:r>
            <w:r w:rsidR="00FD5D19">
              <w:rPr>
                <w:webHidden/>
              </w:rPr>
              <w:instrText xml:space="preserve"> PAGEREF _Toc159506955 \h </w:instrText>
            </w:r>
            <w:r w:rsidR="00FD5D19">
              <w:rPr>
                <w:webHidden/>
              </w:rPr>
            </w:r>
            <w:r w:rsidR="00FD5D19">
              <w:rPr>
                <w:webHidden/>
              </w:rPr>
              <w:fldChar w:fldCharType="separate"/>
            </w:r>
            <w:r w:rsidR="00FD5D19">
              <w:rPr>
                <w:webHidden/>
              </w:rPr>
              <w:t>6</w:t>
            </w:r>
            <w:r w:rsidR="00FD5D19">
              <w:rPr>
                <w:webHidden/>
              </w:rPr>
              <w:fldChar w:fldCharType="end"/>
            </w:r>
          </w:hyperlink>
        </w:p>
        <w:p w14:paraId="3B757341" w14:textId="7FCD48FC" w:rsidR="00FD5D19" w:rsidRDefault="0002669B">
          <w:pPr>
            <w:pStyle w:val="TOC1"/>
            <w:tabs>
              <w:tab w:val="left" w:pos="567"/>
            </w:tabs>
            <w:rPr>
              <w:rFonts w:eastAsiaTheme="minorEastAsia"/>
              <w:b w:val="0"/>
              <w:kern w:val="2"/>
              <w:sz w:val="22"/>
              <w:lang w:val="en-IE" w:eastAsia="en-IE"/>
              <w14:ligatures w14:val="standardContextual"/>
            </w:rPr>
          </w:pPr>
          <w:hyperlink w:anchor="_Toc159506956" w:history="1">
            <w:r w:rsidR="00FD5D19" w:rsidRPr="00442A2F">
              <w:rPr>
                <w:rStyle w:val="Hyperlink"/>
              </w:rPr>
              <w:t>6.</w:t>
            </w:r>
            <w:r w:rsidR="00FD5D19">
              <w:rPr>
                <w:rFonts w:eastAsiaTheme="minorEastAsia"/>
                <w:b w:val="0"/>
                <w:kern w:val="2"/>
                <w:sz w:val="22"/>
                <w:lang w:val="en-IE" w:eastAsia="en-IE"/>
                <w14:ligatures w14:val="standardContextual"/>
              </w:rPr>
              <w:tab/>
            </w:r>
            <w:r w:rsidR="00FD5D19" w:rsidRPr="00442A2F">
              <w:rPr>
                <w:rStyle w:val="Hyperlink"/>
              </w:rPr>
              <w:t>Measurement of Effectiveness of this Procedure</w:t>
            </w:r>
            <w:r w:rsidR="00FD5D19">
              <w:rPr>
                <w:webHidden/>
              </w:rPr>
              <w:tab/>
            </w:r>
            <w:r w:rsidR="00FD5D19">
              <w:rPr>
                <w:webHidden/>
              </w:rPr>
              <w:fldChar w:fldCharType="begin"/>
            </w:r>
            <w:r w:rsidR="00FD5D19">
              <w:rPr>
                <w:webHidden/>
              </w:rPr>
              <w:instrText xml:space="preserve"> PAGEREF _Toc159506956 \h </w:instrText>
            </w:r>
            <w:r w:rsidR="00FD5D19">
              <w:rPr>
                <w:webHidden/>
              </w:rPr>
            </w:r>
            <w:r w:rsidR="00FD5D19">
              <w:rPr>
                <w:webHidden/>
              </w:rPr>
              <w:fldChar w:fldCharType="separate"/>
            </w:r>
            <w:r w:rsidR="00FD5D19">
              <w:rPr>
                <w:webHidden/>
              </w:rPr>
              <w:t>6</w:t>
            </w:r>
            <w:r w:rsidR="00FD5D19">
              <w:rPr>
                <w:webHidden/>
              </w:rPr>
              <w:fldChar w:fldCharType="end"/>
            </w:r>
          </w:hyperlink>
        </w:p>
        <w:p w14:paraId="23D348BA" w14:textId="18D590F1" w:rsidR="00FD5D19" w:rsidRDefault="0002669B">
          <w:pPr>
            <w:pStyle w:val="TOC1"/>
            <w:tabs>
              <w:tab w:val="left" w:pos="567"/>
            </w:tabs>
            <w:rPr>
              <w:rFonts w:eastAsiaTheme="minorEastAsia"/>
              <w:b w:val="0"/>
              <w:kern w:val="2"/>
              <w:sz w:val="22"/>
              <w:lang w:val="en-IE" w:eastAsia="en-IE"/>
              <w14:ligatures w14:val="standardContextual"/>
            </w:rPr>
          </w:pPr>
          <w:hyperlink w:anchor="_Toc159506957" w:history="1">
            <w:r w:rsidR="00FD5D19" w:rsidRPr="00442A2F">
              <w:rPr>
                <w:rStyle w:val="Hyperlink"/>
              </w:rPr>
              <w:t>7.</w:t>
            </w:r>
            <w:r w:rsidR="00FD5D19">
              <w:rPr>
                <w:rFonts w:eastAsiaTheme="minorEastAsia"/>
                <w:b w:val="0"/>
                <w:kern w:val="2"/>
                <w:sz w:val="22"/>
                <w:lang w:val="en-IE" w:eastAsia="en-IE"/>
                <w14:ligatures w14:val="standardContextual"/>
              </w:rPr>
              <w:tab/>
            </w:r>
            <w:r w:rsidR="00FD5D19" w:rsidRPr="00442A2F">
              <w:rPr>
                <w:rStyle w:val="Hyperlink"/>
              </w:rPr>
              <w:t>Revision History</w:t>
            </w:r>
            <w:r w:rsidR="00FD5D19">
              <w:rPr>
                <w:webHidden/>
              </w:rPr>
              <w:tab/>
            </w:r>
            <w:r w:rsidR="00FD5D19">
              <w:rPr>
                <w:webHidden/>
              </w:rPr>
              <w:fldChar w:fldCharType="begin"/>
            </w:r>
            <w:r w:rsidR="00FD5D19">
              <w:rPr>
                <w:webHidden/>
              </w:rPr>
              <w:instrText xml:space="preserve"> PAGEREF _Toc159506957 \h </w:instrText>
            </w:r>
            <w:r w:rsidR="00FD5D19">
              <w:rPr>
                <w:webHidden/>
              </w:rPr>
            </w:r>
            <w:r w:rsidR="00FD5D19">
              <w:rPr>
                <w:webHidden/>
              </w:rPr>
              <w:fldChar w:fldCharType="separate"/>
            </w:r>
            <w:r w:rsidR="00FD5D19">
              <w:rPr>
                <w:webHidden/>
              </w:rPr>
              <w:t>7</w:t>
            </w:r>
            <w:r w:rsidR="00FD5D19">
              <w:rPr>
                <w:webHidden/>
              </w:rPr>
              <w:fldChar w:fldCharType="end"/>
            </w:r>
          </w:hyperlink>
        </w:p>
        <w:p w14:paraId="7B99BF50" w14:textId="0489F3B5" w:rsidR="00FD5D19" w:rsidRDefault="0002669B">
          <w:pPr>
            <w:pStyle w:val="TOC1"/>
            <w:tabs>
              <w:tab w:val="left" w:pos="567"/>
            </w:tabs>
            <w:rPr>
              <w:rFonts w:eastAsiaTheme="minorEastAsia"/>
              <w:b w:val="0"/>
              <w:kern w:val="2"/>
              <w:sz w:val="22"/>
              <w:lang w:val="en-IE" w:eastAsia="en-IE"/>
              <w14:ligatures w14:val="standardContextual"/>
            </w:rPr>
          </w:pPr>
          <w:hyperlink w:anchor="_Toc159506958" w:history="1">
            <w:r w:rsidR="00FD5D19" w:rsidRPr="00442A2F">
              <w:rPr>
                <w:rStyle w:val="Hyperlink"/>
              </w:rPr>
              <w:t>8.</w:t>
            </w:r>
            <w:r w:rsidR="00FD5D19">
              <w:rPr>
                <w:rFonts w:eastAsiaTheme="minorEastAsia"/>
                <w:b w:val="0"/>
                <w:kern w:val="2"/>
                <w:sz w:val="22"/>
                <w:lang w:val="en-IE" w:eastAsia="en-IE"/>
                <w14:ligatures w14:val="standardContextual"/>
              </w:rPr>
              <w:tab/>
            </w:r>
            <w:r w:rsidR="00FD5D19" w:rsidRPr="00442A2F">
              <w:rPr>
                <w:rStyle w:val="Hyperlink"/>
              </w:rPr>
              <w:t>Appendix 1</w:t>
            </w:r>
            <w:r w:rsidR="00FD5D19">
              <w:rPr>
                <w:webHidden/>
              </w:rPr>
              <w:tab/>
            </w:r>
            <w:r w:rsidR="00FD5D19">
              <w:rPr>
                <w:webHidden/>
              </w:rPr>
              <w:fldChar w:fldCharType="begin"/>
            </w:r>
            <w:r w:rsidR="00FD5D19">
              <w:rPr>
                <w:webHidden/>
              </w:rPr>
              <w:instrText xml:space="preserve"> PAGEREF _Toc159506958 \h </w:instrText>
            </w:r>
            <w:r w:rsidR="00FD5D19">
              <w:rPr>
                <w:webHidden/>
              </w:rPr>
            </w:r>
            <w:r w:rsidR="00FD5D19">
              <w:rPr>
                <w:webHidden/>
              </w:rPr>
              <w:fldChar w:fldCharType="separate"/>
            </w:r>
            <w:r w:rsidR="00FD5D19">
              <w:rPr>
                <w:webHidden/>
              </w:rPr>
              <w:t>7</w:t>
            </w:r>
            <w:r w:rsidR="00FD5D19">
              <w:rPr>
                <w:webHidden/>
              </w:rPr>
              <w:fldChar w:fldCharType="end"/>
            </w:r>
          </w:hyperlink>
        </w:p>
        <w:p w14:paraId="66BCF2D0" w14:textId="544D65A9" w:rsidR="00790E27" w:rsidRDefault="00790E27" w:rsidP="005F7D08">
          <w:pPr>
            <w:tabs>
              <w:tab w:val="left" w:pos="5245"/>
            </w:tabs>
          </w:pPr>
          <w:r>
            <w:rPr>
              <w:b/>
              <w:noProof/>
            </w:rPr>
            <w:fldChar w:fldCharType="end"/>
          </w:r>
        </w:p>
      </w:sdtContent>
    </w:sdt>
    <w:p w14:paraId="353ACDB9" w14:textId="47A6EA02" w:rsidR="009B49FA" w:rsidRDefault="009B49FA">
      <w:r>
        <w:br w:type="page"/>
      </w:r>
    </w:p>
    <w:p w14:paraId="353ACDBA" w14:textId="420897D6" w:rsidR="001D136D" w:rsidRPr="001D136D" w:rsidRDefault="006A23C9" w:rsidP="004F079E">
      <w:pPr>
        <w:pStyle w:val="Heading1"/>
      </w:pPr>
      <w:bookmarkStart w:id="0" w:name="_Toc159506945"/>
      <w:bookmarkStart w:id="1" w:name="_Toc2676979"/>
      <w:r w:rsidRPr="001D136D">
        <w:lastRenderedPageBreak/>
        <w:t>Purpose</w:t>
      </w:r>
      <w:bookmarkEnd w:id="0"/>
      <w:r w:rsidRPr="001D136D">
        <w:t xml:space="preserve"> </w:t>
      </w:r>
      <w:bookmarkEnd w:id="1"/>
    </w:p>
    <w:p w14:paraId="4ABB8CC3" w14:textId="6B3B14D1" w:rsidR="0023304A" w:rsidRDefault="00F70415" w:rsidP="00907D3C">
      <w:r w:rsidRPr="00F70415">
        <w:t xml:space="preserve">Atlantic Technological University (ATU) recognises its responsibility to promote and safeguard the welfare of children, young </w:t>
      </w:r>
      <w:r w:rsidR="007F21F8" w:rsidRPr="00F70415">
        <w:t>people,</w:t>
      </w:r>
      <w:r w:rsidRPr="00F70415">
        <w:t xml:space="preserve"> and vulnerable persons.</w:t>
      </w:r>
      <w:r w:rsidR="001B3502">
        <w:t xml:space="preserve">  The University’s </w:t>
      </w:r>
      <w:r w:rsidR="0086230C" w:rsidRPr="0086230C">
        <w:t>Child Protection Procedures have been developed following extensive consultation</w:t>
      </w:r>
      <w:r w:rsidR="00AF44F8">
        <w:t>,</w:t>
      </w:r>
      <w:r w:rsidR="0086230C" w:rsidRPr="0086230C">
        <w:t xml:space="preserve"> and take account of the </w:t>
      </w:r>
      <w:r w:rsidR="0086230C" w:rsidRPr="00070F6C">
        <w:rPr>
          <w:i/>
          <w:iCs/>
        </w:rPr>
        <w:t>Children First Act, 2015</w:t>
      </w:r>
      <w:r w:rsidR="0086230C" w:rsidRPr="0086230C">
        <w:t xml:space="preserve"> and the </w:t>
      </w:r>
      <w:r w:rsidR="0086230C" w:rsidRPr="00070F6C">
        <w:rPr>
          <w:i/>
          <w:iCs/>
        </w:rPr>
        <w:t>Children First: National Guidance for the Protection and Welfare of Children</w:t>
      </w:r>
      <w:r w:rsidR="003B46C7" w:rsidRPr="00070F6C">
        <w:rPr>
          <w:i/>
          <w:iCs/>
        </w:rPr>
        <w:t xml:space="preserve"> (Tusla </w:t>
      </w:r>
      <w:r w:rsidR="0086230C" w:rsidRPr="00070F6C">
        <w:rPr>
          <w:i/>
          <w:iCs/>
        </w:rPr>
        <w:t>2017</w:t>
      </w:r>
      <w:r w:rsidR="003B46C7" w:rsidRPr="00070F6C">
        <w:rPr>
          <w:i/>
          <w:iCs/>
        </w:rPr>
        <w:t>)</w:t>
      </w:r>
      <w:r w:rsidR="0086230C" w:rsidRPr="0086230C">
        <w:t>.</w:t>
      </w:r>
    </w:p>
    <w:p w14:paraId="353ACDBC" w14:textId="7CC1CD6A" w:rsidR="001D136D" w:rsidRDefault="00AA591F" w:rsidP="00CE1A39">
      <w:pPr>
        <w:jc w:val="center"/>
      </w:pPr>
      <w:r>
        <w:t>This doc</w:t>
      </w:r>
      <w:r w:rsidR="00331A54">
        <w:t>ument</w:t>
      </w:r>
      <w:r w:rsidR="00EB03F8" w:rsidRPr="00735417">
        <w:rPr>
          <w:b/>
          <w:bCs/>
        </w:rPr>
        <w:t>**</w:t>
      </w:r>
      <w:r w:rsidR="00331A54">
        <w:t xml:space="preserve"> is part of a suite of </w:t>
      </w:r>
      <w:r w:rsidR="00D12828">
        <w:t>university</w:t>
      </w:r>
      <w:r w:rsidR="00331A54">
        <w:t xml:space="preserve"> documents provided to </w:t>
      </w:r>
      <w:r w:rsidR="0023304A" w:rsidRPr="0023304A">
        <w:t xml:space="preserve">give clear direction and guidance to all members of the </w:t>
      </w:r>
      <w:r w:rsidR="00FB7C84">
        <w:t>AT</w:t>
      </w:r>
      <w:r w:rsidR="0023304A" w:rsidRPr="0023304A">
        <w:t>U community in relation to meeting their statutory obligations</w:t>
      </w:r>
      <w:r w:rsidR="00651FAA">
        <w:t xml:space="preserve">, and in how to implement </w:t>
      </w:r>
      <w:r w:rsidR="0023304A" w:rsidRPr="0023304A">
        <w:t xml:space="preserve">(non-statutory) </w:t>
      </w:r>
      <w:r w:rsidR="00D51C45" w:rsidRPr="0023304A">
        <w:t>best practice</w:t>
      </w:r>
      <w:r w:rsidR="00D51C45">
        <w:t xml:space="preserve"> guidance </w:t>
      </w:r>
      <w:r w:rsidR="00AC7A71" w:rsidRPr="00724C1A">
        <w:rPr>
          <w:b/>
          <w:bCs/>
          <w:i/>
          <w:iCs/>
        </w:rPr>
        <w:t xml:space="preserve">when working with children, young </w:t>
      </w:r>
      <w:r w:rsidR="007F21F8" w:rsidRPr="00724C1A">
        <w:rPr>
          <w:b/>
          <w:bCs/>
          <w:i/>
          <w:iCs/>
        </w:rPr>
        <w:t>people,</w:t>
      </w:r>
      <w:r w:rsidR="00AC7A71" w:rsidRPr="00724C1A">
        <w:rPr>
          <w:b/>
          <w:bCs/>
          <w:i/>
          <w:iCs/>
        </w:rPr>
        <w:t xml:space="preserve"> and vulnerable adults</w:t>
      </w:r>
      <w:r w:rsidR="00963225">
        <w:t>:</w:t>
      </w:r>
    </w:p>
    <w:tbl>
      <w:tblPr>
        <w:tblW w:w="7840" w:type="dxa"/>
        <w:jc w:val="center"/>
        <w:tblLook w:val="04A0" w:firstRow="1" w:lastRow="0" w:firstColumn="1" w:lastColumn="0" w:noHBand="0" w:noVBand="1"/>
      </w:tblPr>
      <w:tblGrid>
        <w:gridCol w:w="298"/>
        <w:gridCol w:w="298"/>
        <w:gridCol w:w="297"/>
        <w:gridCol w:w="6056"/>
        <w:gridCol w:w="297"/>
        <w:gridCol w:w="297"/>
        <w:gridCol w:w="297"/>
      </w:tblGrid>
      <w:tr w:rsidR="00DA30C4" w:rsidRPr="00DA30C4" w14:paraId="4A9D023E" w14:textId="77777777" w:rsidTr="00CE1A39">
        <w:trPr>
          <w:trHeight w:val="402"/>
          <w:jc w:val="center"/>
        </w:trPr>
        <w:tc>
          <w:tcPr>
            <w:tcW w:w="7840" w:type="dxa"/>
            <w:gridSpan w:val="7"/>
            <w:tcBorders>
              <w:top w:val="single" w:sz="12" w:space="0" w:color="auto"/>
              <w:left w:val="single" w:sz="12" w:space="0" w:color="auto"/>
              <w:bottom w:val="single" w:sz="4" w:space="0" w:color="auto"/>
              <w:right w:val="single" w:sz="12" w:space="0" w:color="000000"/>
            </w:tcBorders>
            <w:shd w:val="clear" w:color="000000" w:fill="D9D9D9"/>
            <w:noWrap/>
            <w:vAlign w:val="center"/>
            <w:hideMark/>
          </w:tcPr>
          <w:p w14:paraId="559B8729" w14:textId="77777777" w:rsidR="00DA30C4" w:rsidRPr="00DA30C4" w:rsidRDefault="00DA30C4" w:rsidP="00CE1A39">
            <w:pPr>
              <w:spacing w:after="0" w:line="240" w:lineRule="auto"/>
              <w:jc w:val="center"/>
              <w:rPr>
                <w:rFonts w:ascii="Calibri" w:eastAsia="Times New Roman" w:hAnsi="Calibri" w:cs="Calibri"/>
                <w:b/>
                <w:bCs/>
                <w:i/>
                <w:iCs/>
                <w:color w:val="002060"/>
                <w:sz w:val="28"/>
                <w:szCs w:val="28"/>
                <w:lang w:eastAsia="en-IE"/>
              </w:rPr>
            </w:pPr>
            <w:r w:rsidRPr="00DA30C4">
              <w:rPr>
                <w:rFonts w:ascii="Calibri" w:eastAsia="Times New Roman" w:hAnsi="Calibri" w:cs="Calibri"/>
                <w:b/>
                <w:bCs/>
                <w:i/>
                <w:iCs/>
                <w:color w:val="002060"/>
                <w:sz w:val="28"/>
                <w:szCs w:val="28"/>
                <w:lang w:eastAsia="en-IE"/>
              </w:rPr>
              <w:t>ATU Child Protection &amp; Safeguarding Framework</w:t>
            </w:r>
          </w:p>
        </w:tc>
      </w:tr>
      <w:tr w:rsidR="00DA30C4" w:rsidRPr="00DA30C4" w14:paraId="3713A06B" w14:textId="77777777" w:rsidTr="00CE1A39">
        <w:trPr>
          <w:trHeight w:val="402"/>
          <w:jc w:val="center"/>
        </w:trPr>
        <w:tc>
          <w:tcPr>
            <w:tcW w:w="7840" w:type="dxa"/>
            <w:gridSpan w:val="7"/>
            <w:tcBorders>
              <w:top w:val="single" w:sz="4" w:space="0" w:color="auto"/>
              <w:left w:val="single" w:sz="12" w:space="0" w:color="auto"/>
              <w:bottom w:val="nil"/>
              <w:right w:val="single" w:sz="12" w:space="0" w:color="000000"/>
            </w:tcBorders>
            <w:shd w:val="clear" w:color="000000" w:fill="F2F2F2"/>
            <w:noWrap/>
            <w:vAlign w:val="center"/>
            <w:hideMark/>
          </w:tcPr>
          <w:p w14:paraId="046BCFE8" w14:textId="77777777" w:rsidR="00DA30C4" w:rsidRPr="00DA30C4" w:rsidRDefault="00DA30C4" w:rsidP="00CE1A39">
            <w:pPr>
              <w:spacing w:after="0" w:line="240" w:lineRule="auto"/>
              <w:jc w:val="center"/>
              <w:rPr>
                <w:rFonts w:ascii="Calibri" w:eastAsia="Times New Roman" w:hAnsi="Calibri" w:cs="Calibri"/>
                <w:b/>
                <w:bCs/>
                <w:i/>
                <w:iCs/>
                <w:color w:val="002060"/>
                <w:sz w:val="26"/>
                <w:szCs w:val="26"/>
                <w:lang w:eastAsia="en-IE"/>
              </w:rPr>
            </w:pPr>
            <w:r w:rsidRPr="00DA30C4">
              <w:rPr>
                <w:rFonts w:ascii="Calibri" w:eastAsia="Times New Roman" w:hAnsi="Calibri" w:cs="Calibri"/>
                <w:b/>
                <w:bCs/>
                <w:i/>
                <w:iCs/>
                <w:color w:val="002060"/>
                <w:sz w:val="26"/>
                <w:szCs w:val="26"/>
                <w:lang w:eastAsia="en-IE"/>
              </w:rPr>
              <w:t>Policy</w:t>
            </w:r>
          </w:p>
        </w:tc>
      </w:tr>
      <w:tr w:rsidR="00DA30C4" w:rsidRPr="00DA30C4" w14:paraId="581FC448" w14:textId="77777777" w:rsidTr="00CE1A39">
        <w:trPr>
          <w:trHeight w:val="402"/>
          <w:jc w:val="center"/>
        </w:trPr>
        <w:tc>
          <w:tcPr>
            <w:tcW w:w="7840" w:type="dxa"/>
            <w:gridSpan w:val="7"/>
            <w:tcBorders>
              <w:top w:val="nil"/>
              <w:left w:val="single" w:sz="12" w:space="0" w:color="auto"/>
              <w:bottom w:val="single" w:sz="4" w:space="0" w:color="auto"/>
              <w:right w:val="single" w:sz="12" w:space="0" w:color="000000"/>
            </w:tcBorders>
            <w:shd w:val="clear" w:color="auto" w:fill="auto"/>
            <w:noWrap/>
            <w:vAlign w:val="center"/>
            <w:hideMark/>
          </w:tcPr>
          <w:p w14:paraId="06FDF800" w14:textId="77777777" w:rsidR="00DA30C4" w:rsidRPr="00DA30C4" w:rsidRDefault="00DA30C4" w:rsidP="00CE1A39">
            <w:pPr>
              <w:spacing w:after="0" w:line="240" w:lineRule="auto"/>
              <w:jc w:val="center"/>
              <w:rPr>
                <w:rFonts w:ascii="Calibri" w:eastAsia="Times New Roman" w:hAnsi="Calibri" w:cs="Calibri"/>
                <w:color w:val="000000"/>
                <w:szCs w:val="24"/>
                <w:lang w:eastAsia="en-IE"/>
              </w:rPr>
            </w:pPr>
            <w:r w:rsidRPr="00DA30C4">
              <w:rPr>
                <w:rFonts w:ascii="Calibri" w:eastAsia="Times New Roman" w:hAnsi="Calibri" w:cs="Calibri"/>
                <w:color w:val="000000"/>
                <w:szCs w:val="24"/>
                <w:lang w:eastAsia="en-IE"/>
              </w:rPr>
              <w:t>Child Protection Policy</w:t>
            </w:r>
          </w:p>
        </w:tc>
      </w:tr>
      <w:tr w:rsidR="00DA30C4" w:rsidRPr="00DA30C4" w14:paraId="57A2AC28" w14:textId="77777777" w:rsidTr="00CE1A39">
        <w:trPr>
          <w:trHeight w:val="402"/>
          <w:jc w:val="center"/>
        </w:trPr>
        <w:tc>
          <w:tcPr>
            <w:tcW w:w="7840" w:type="dxa"/>
            <w:gridSpan w:val="7"/>
            <w:tcBorders>
              <w:top w:val="single" w:sz="4" w:space="0" w:color="auto"/>
              <w:left w:val="single" w:sz="12" w:space="0" w:color="auto"/>
              <w:bottom w:val="nil"/>
              <w:right w:val="single" w:sz="12" w:space="0" w:color="000000"/>
            </w:tcBorders>
            <w:shd w:val="clear" w:color="000000" w:fill="F2F2F2"/>
            <w:noWrap/>
            <w:vAlign w:val="center"/>
            <w:hideMark/>
          </w:tcPr>
          <w:p w14:paraId="55B9E568" w14:textId="1EED2EB6" w:rsidR="00DA30C4" w:rsidRPr="00DA30C4" w:rsidRDefault="00DA30C4" w:rsidP="00CE1A39">
            <w:pPr>
              <w:spacing w:after="0" w:line="240" w:lineRule="auto"/>
              <w:jc w:val="center"/>
              <w:rPr>
                <w:rFonts w:ascii="Calibri" w:eastAsia="Times New Roman" w:hAnsi="Calibri" w:cs="Calibri"/>
                <w:b/>
                <w:bCs/>
                <w:i/>
                <w:iCs/>
                <w:color w:val="002060"/>
                <w:sz w:val="26"/>
                <w:szCs w:val="26"/>
                <w:lang w:eastAsia="en-IE"/>
              </w:rPr>
            </w:pPr>
            <w:r w:rsidRPr="00DA30C4">
              <w:rPr>
                <w:rFonts w:ascii="Calibri" w:eastAsia="Times New Roman" w:hAnsi="Calibri" w:cs="Calibri"/>
                <w:b/>
                <w:bCs/>
                <w:i/>
                <w:iCs/>
                <w:color w:val="002060"/>
                <w:sz w:val="26"/>
                <w:szCs w:val="26"/>
                <w:lang w:eastAsia="en-IE"/>
              </w:rPr>
              <w:t>Procedure</w:t>
            </w:r>
            <w:r w:rsidR="00837DE5">
              <w:rPr>
                <w:rFonts w:ascii="Calibri" w:eastAsia="Times New Roman" w:hAnsi="Calibri" w:cs="Calibri"/>
                <w:b/>
                <w:bCs/>
                <w:i/>
                <w:iCs/>
                <w:color w:val="002060"/>
                <w:sz w:val="26"/>
                <w:szCs w:val="26"/>
                <w:lang w:eastAsia="en-IE"/>
              </w:rPr>
              <w:t>s</w:t>
            </w:r>
          </w:p>
        </w:tc>
      </w:tr>
      <w:tr w:rsidR="00DA30C4" w:rsidRPr="00DA30C4" w14:paraId="7D16BFDF" w14:textId="77777777" w:rsidTr="00CE1A39">
        <w:trPr>
          <w:trHeight w:val="402"/>
          <w:jc w:val="center"/>
        </w:trPr>
        <w:tc>
          <w:tcPr>
            <w:tcW w:w="7840" w:type="dxa"/>
            <w:gridSpan w:val="7"/>
            <w:tcBorders>
              <w:top w:val="nil"/>
              <w:left w:val="single" w:sz="12" w:space="0" w:color="auto"/>
              <w:bottom w:val="nil"/>
              <w:right w:val="single" w:sz="12" w:space="0" w:color="000000"/>
            </w:tcBorders>
            <w:shd w:val="clear" w:color="auto" w:fill="auto"/>
            <w:noWrap/>
            <w:vAlign w:val="center"/>
            <w:hideMark/>
          </w:tcPr>
          <w:p w14:paraId="16B37185" w14:textId="77777777" w:rsidR="00DA30C4" w:rsidRPr="00DA30C4" w:rsidRDefault="00DA30C4" w:rsidP="00CE1A39">
            <w:pPr>
              <w:spacing w:after="0" w:line="240" w:lineRule="auto"/>
              <w:jc w:val="center"/>
              <w:rPr>
                <w:rFonts w:ascii="Calibri" w:eastAsia="Times New Roman" w:hAnsi="Calibri" w:cs="Calibri"/>
                <w:color w:val="000000"/>
                <w:szCs w:val="24"/>
                <w:lang w:eastAsia="en-IE"/>
              </w:rPr>
            </w:pPr>
            <w:r w:rsidRPr="00DA30C4">
              <w:rPr>
                <w:rFonts w:ascii="Calibri" w:eastAsia="Times New Roman" w:hAnsi="Calibri" w:cs="Calibri"/>
                <w:color w:val="000000"/>
                <w:szCs w:val="24"/>
                <w:lang w:eastAsia="en-IE"/>
              </w:rPr>
              <w:t>Procedure &amp; Guideline for Working Safely with Children</w:t>
            </w:r>
          </w:p>
        </w:tc>
      </w:tr>
      <w:tr w:rsidR="00DA30C4" w:rsidRPr="00DA30C4" w14:paraId="62DAF87B" w14:textId="77777777" w:rsidTr="00CE1A39">
        <w:trPr>
          <w:trHeight w:val="402"/>
          <w:jc w:val="center"/>
        </w:trPr>
        <w:tc>
          <w:tcPr>
            <w:tcW w:w="7840" w:type="dxa"/>
            <w:gridSpan w:val="7"/>
            <w:tcBorders>
              <w:top w:val="nil"/>
              <w:left w:val="single" w:sz="12" w:space="0" w:color="auto"/>
              <w:bottom w:val="nil"/>
              <w:right w:val="single" w:sz="12" w:space="0" w:color="000000"/>
            </w:tcBorders>
            <w:shd w:val="clear" w:color="auto" w:fill="auto"/>
            <w:noWrap/>
            <w:vAlign w:val="center"/>
            <w:hideMark/>
          </w:tcPr>
          <w:p w14:paraId="6CCBD5EE" w14:textId="77777777" w:rsidR="00DA30C4" w:rsidRPr="00DA30C4" w:rsidRDefault="00DA30C4" w:rsidP="00CE1A39">
            <w:pPr>
              <w:spacing w:after="0" w:line="240" w:lineRule="auto"/>
              <w:jc w:val="center"/>
              <w:rPr>
                <w:rFonts w:ascii="Calibri" w:eastAsia="Times New Roman" w:hAnsi="Calibri" w:cs="Calibri"/>
                <w:color w:val="000000"/>
                <w:szCs w:val="24"/>
                <w:lang w:eastAsia="en-IE"/>
              </w:rPr>
            </w:pPr>
            <w:r w:rsidRPr="00DA30C4">
              <w:rPr>
                <w:rFonts w:ascii="Calibri" w:eastAsia="Times New Roman" w:hAnsi="Calibri" w:cs="Calibri"/>
                <w:color w:val="000000"/>
                <w:szCs w:val="24"/>
                <w:lang w:eastAsia="en-IE"/>
              </w:rPr>
              <w:t>Procedure for Responding to and Reporting Child Protection Concerns</w:t>
            </w:r>
          </w:p>
        </w:tc>
      </w:tr>
      <w:tr w:rsidR="00DA30C4" w:rsidRPr="00DA30C4" w14:paraId="6ADC3336" w14:textId="77777777" w:rsidTr="00CE1A39">
        <w:trPr>
          <w:trHeight w:val="402"/>
          <w:jc w:val="center"/>
        </w:trPr>
        <w:tc>
          <w:tcPr>
            <w:tcW w:w="7840" w:type="dxa"/>
            <w:gridSpan w:val="7"/>
            <w:tcBorders>
              <w:top w:val="nil"/>
              <w:left w:val="single" w:sz="12" w:space="0" w:color="auto"/>
              <w:bottom w:val="single" w:sz="12" w:space="0" w:color="auto"/>
              <w:right w:val="single" w:sz="12" w:space="0" w:color="000000"/>
            </w:tcBorders>
            <w:shd w:val="clear" w:color="auto" w:fill="auto"/>
            <w:noWrap/>
            <w:vAlign w:val="center"/>
            <w:hideMark/>
          </w:tcPr>
          <w:p w14:paraId="057B6B9E" w14:textId="1FA64202" w:rsidR="00DA30C4" w:rsidRPr="00DA30C4" w:rsidRDefault="00DA30C4" w:rsidP="00CE1A39">
            <w:pPr>
              <w:spacing w:after="0" w:line="240" w:lineRule="auto"/>
              <w:jc w:val="center"/>
              <w:rPr>
                <w:rFonts w:ascii="Calibri" w:eastAsia="Times New Roman" w:hAnsi="Calibri" w:cs="Calibri"/>
                <w:color w:val="000000"/>
                <w:szCs w:val="24"/>
                <w:lang w:eastAsia="en-IE"/>
              </w:rPr>
            </w:pPr>
            <w:r w:rsidRPr="00DA30C4">
              <w:rPr>
                <w:rFonts w:ascii="Calibri" w:eastAsia="Times New Roman" w:hAnsi="Calibri" w:cs="Calibri"/>
                <w:color w:val="000000"/>
                <w:szCs w:val="24"/>
                <w:lang w:eastAsia="en-IE"/>
              </w:rPr>
              <w:t>Procedure for Allegations Involving Members of ATU</w:t>
            </w:r>
          </w:p>
        </w:tc>
      </w:tr>
      <w:tr w:rsidR="00DA30C4" w:rsidRPr="00DA30C4" w14:paraId="48E18FA5" w14:textId="77777777" w:rsidTr="00CE1A39">
        <w:trPr>
          <w:trHeight w:val="330"/>
          <w:jc w:val="center"/>
        </w:trPr>
        <w:tc>
          <w:tcPr>
            <w:tcW w:w="298" w:type="dxa"/>
            <w:tcBorders>
              <w:top w:val="nil"/>
              <w:left w:val="nil"/>
              <w:bottom w:val="nil"/>
              <w:right w:val="nil"/>
            </w:tcBorders>
            <w:shd w:val="clear" w:color="000000" w:fill="FFFFFF"/>
            <w:noWrap/>
            <w:vAlign w:val="bottom"/>
            <w:hideMark/>
          </w:tcPr>
          <w:p w14:paraId="1CA57BE8" w14:textId="483F19F9" w:rsidR="00DA30C4" w:rsidRPr="00DA30C4" w:rsidRDefault="00DA30C4" w:rsidP="00CE1A39">
            <w:pPr>
              <w:spacing w:after="0" w:line="240" w:lineRule="auto"/>
              <w:jc w:val="center"/>
              <w:rPr>
                <w:rFonts w:ascii="Calibri" w:eastAsia="Times New Roman" w:hAnsi="Calibri" w:cs="Calibri"/>
                <w:color w:val="000000"/>
                <w:szCs w:val="24"/>
                <w:lang w:eastAsia="en-IE"/>
              </w:rPr>
            </w:pPr>
          </w:p>
        </w:tc>
        <w:tc>
          <w:tcPr>
            <w:tcW w:w="298" w:type="dxa"/>
            <w:tcBorders>
              <w:top w:val="nil"/>
              <w:left w:val="nil"/>
              <w:bottom w:val="nil"/>
              <w:right w:val="nil"/>
            </w:tcBorders>
            <w:shd w:val="clear" w:color="000000" w:fill="FFFFFF"/>
            <w:noWrap/>
            <w:vAlign w:val="bottom"/>
            <w:hideMark/>
          </w:tcPr>
          <w:p w14:paraId="138F2C4E" w14:textId="37D437BB" w:rsidR="00DA30C4" w:rsidRPr="00DA30C4" w:rsidRDefault="00DA30C4" w:rsidP="00CE1A39">
            <w:pPr>
              <w:spacing w:after="0" w:line="240" w:lineRule="auto"/>
              <w:jc w:val="center"/>
              <w:rPr>
                <w:rFonts w:ascii="Calibri" w:eastAsia="Times New Roman" w:hAnsi="Calibri" w:cs="Calibri"/>
                <w:color w:val="000000"/>
                <w:szCs w:val="24"/>
                <w:lang w:eastAsia="en-IE"/>
              </w:rPr>
            </w:pPr>
          </w:p>
        </w:tc>
        <w:tc>
          <w:tcPr>
            <w:tcW w:w="297" w:type="dxa"/>
            <w:tcBorders>
              <w:top w:val="nil"/>
              <w:left w:val="nil"/>
              <w:bottom w:val="nil"/>
              <w:right w:val="nil"/>
            </w:tcBorders>
            <w:shd w:val="clear" w:color="000000" w:fill="FFFFFF"/>
            <w:noWrap/>
            <w:vAlign w:val="bottom"/>
            <w:hideMark/>
          </w:tcPr>
          <w:p w14:paraId="76A36893" w14:textId="636AC557" w:rsidR="00DA30C4" w:rsidRPr="00DA30C4" w:rsidRDefault="00DA30C4" w:rsidP="00CE1A39">
            <w:pPr>
              <w:spacing w:after="0" w:line="240" w:lineRule="auto"/>
              <w:jc w:val="center"/>
              <w:rPr>
                <w:rFonts w:ascii="Calibri" w:eastAsia="Times New Roman" w:hAnsi="Calibri" w:cs="Calibri"/>
                <w:color w:val="000000"/>
                <w:szCs w:val="24"/>
                <w:lang w:eastAsia="en-IE"/>
              </w:rPr>
            </w:pPr>
          </w:p>
        </w:tc>
        <w:tc>
          <w:tcPr>
            <w:tcW w:w="6056" w:type="dxa"/>
            <w:tcBorders>
              <w:top w:val="nil"/>
              <w:left w:val="nil"/>
              <w:bottom w:val="nil"/>
              <w:right w:val="nil"/>
            </w:tcBorders>
            <w:shd w:val="clear" w:color="auto" w:fill="auto"/>
            <w:noWrap/>
            <w:vAlign w:val="bottom"/>
            <w:hideMark/>
          </w:tcPr>
          <w:p w14:paraId="75EFD11A" w14:textId="540CEBC4" w:rsidR="00DA30C4" w:rsidRPr="00DA30C4" w:rsidRDefault="00DA30C4" w:rsidP="00CE1A39">
            <w:pPr>
              <w:spacing w:after="0" w:line="240" w:lineRule="auto"/>
              <w:jc w:val="center"/>
              <w:rPr>
                <w:rFonts w:ascii="Calibri" w:eastAsia="Times New Roman" w:hAnsi="Calibri" w:cs="Calibri"/>
                <w:color w:val="000000"/>
                <w:sz w:val="22"/>
                <w:lang w:eastAsia="en-IE"/>
              </w:rPr>
            </w:pPr>
            <w:r w:rsidRPr="00DA30C4">
              <w:rPr>
                <w:rFonts w:ascii="Calibri" w:eastAsia="Times New Roman" w:hAnsi="Calibri" w:cs="Calibri"/>
                <w:noProof/>
                <w:color w:val="000000"/>
                <w:sz w:val="22"/>
                <w:lang w:eastAsia="en-IE"/>
              </w:rPr>
              <mc:AlternateContent>
                <mc:Choice Requires="wps">
                  <w:drawing>
                    <wp:anchor distT="0" distB="0" distL="114300" distR="114300" simplePos="0" relativeHeight="251659264" behindDoc="0" locked="0" layoutInCell="1" allowOverlap="1" wp14:anchorId="5DB721E0" wp14:editId="752608F9">
                      <wp:simplePos x="0" y="0"/>
                      <wp:positionH relativeFrom="column">
                        <wp:posOffset>1423670</wp:posOffset>
                      </wp:positionH>
                      <wp:positionV relativeFrom="paragraph">
                        <wp:posOffset>200660</wp:posOffset>
                      </wp:positionV>
                      <wp:extent cx="485775" cy="762000"/>
                      <wp:effectExtent l="19050" t="0" r="28575" b="38100"/>
                      <wp:wrapNone/>
                      <wp:docPr id="2" name="Arrow: Down 1">
                        <a:extLst xmlns:a="http://schemas.openxmlformats.org/drawingml/2006/main">
                          <a:ext uri="{FF2B5EF4-FFF2-40B4-BE49-F238E27FC236}">
                            <a16:creationId xmlns:a16="http://schemas.microsoft.com/office/drawing/2014/main" id="{A292DD7A-5427-1E1B-AC14-42308971D3D2}"/>
                          </a:ext>
                        </a:extLst>
                      </wp:docPr>
                      <wp:cNvGraphicFramePr/>
                      <a:graphic xmlns:a="http://schemas.openxmlformats.org/drawingml/2006/main">
                        <a:graphicData uri="http://schemas.microsoft.com/office/word/2010/wordprocessingShape">
                          <wps:wsp>
                            <wps:cNvSpPr/>
                            <wps:spPr>
                              <a:xfrm>
                                <a:off x="0" y="0"/>
                                <a:ext cx="485775" cy="76200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68E72DB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112.1pt;margin-top:15.8pt;width:38.2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" adj="14715" filled="f" strokecolor="black [3213]"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20"/>
            </w:tblGrid>
            <w:tr w:rsidR="00DA30C4" w:rsidRPr="00DA30C4" w14:paraId="048C2256" w14:textId="77777777">
              <w:trPr>
                <w:trHeight w:val="330"/>
                <w:tblCellSpacing w:w="0" w:type="dxa"/>
              </w:trPr>
              <w:tc>
                <w:tcPr>
                  <w:tcW w:w="1120" w:type="dxa"/>
                  <w:tcBorders>
                    <w:top w:val="nil"/>
                    <w:left w:val="nil"/>
                    <w:bottom w:val="nil"/>
                    <w:right w:val="nil"/>
                  </w:tcBorders>
                  <w:shd w:val="clear" w:color="000000" w:fill="FFFFFF"/>
                  <w:noWrap/>
                  <w:vAlign w:val="bottom"/>
                  <w:hideMark/>
                </w:tcPr>
                <w:p w14:paraId="0C35BC79" w14:textId="12219498" w:rsidR="00DA30C4" w:rsidRPr="00DA30C4" w:rsidRDefault="00DA30C4" w:rsidP="00CE1A39">
                  <w:pPr>
                    <w:spacing w:after="0" w:line="240" w:lineRule="auto"/>
                    <w:jc w:val="center"/>
                    <w:rPr>
                      <w:rFonts w:ascii="Calibri" w:eastAsia="Times New Roman" w:hAnsi="Calibri" w:cs="Calibri"/>
                      <w:color w:val="000000"/>
                      <w:szCs w:val="24"/>
                      <w:lang w:eastAsia="en-IE"/>
                    </w:rPr>
                  </w:pPr>
                </w:p>
              </w:tc>
            </w:tr>
          </w:tbl>
          <w:p w14:paraId="0F0DEF73" w14:textId="77777777" w:rsidR="00DA30C4" w:rsidRPr="00DA30C4" w:rsidRDefault="00DA30C4" w:rsidP="00CE1A39">
            <w:pPr>
              <w:spacing w:after="0" w:line="240" w:lineRule="auto"/>
              <w:jc w:val="center"/>
              <w:rPr>
                <w:rFonts w:ascii="Calibri" w:eastAsia="Times New Roman" w:hAnsi="Calibri" w:cs="Calibri"/>
                <w:color w:val="000000"/>
                <w:sz w:val="22"/>
                <w:lang w:eastAsia="en-IE"/>
              </w:rPr>
            </w:pPr>
          </w:p>
        </w:tc>
        <w:tc>
          <w:tcPr>
            <w:tcW w:w="297" w:type="dxa"/>
            <w:tcBorders>
              <w:top w:val="nil"/>
              <w:left w:val="nil"/>
              <w:bottom w:val="nil"/>
              <w:right w:val="nil"/>
            </w:tcBorders>
            <w:shd w:val="clear" w:color="000000" w:fill="FFFFFF"/>
            <w:noWrap/>
            <w:vAlign w:val="bottom"/>
            <w:hideMark/>
          </w:tcPr>
          <w:p w14:paraId="24A7B6B7" w14:textId="2D4E339B" w:rsidR="00DA30C4" w:rsidRPr="00DA30C4" w:rsidRDefault="00DA30C4" w:rsidP="00CE1A39">
            <w:pPr>
              <w:spacing w:after="0" w:line="240" w:lineRule="auto"/>
              <w:jc w:val="center"/>
              <w:rPr>
                <w:rFonts w:ascii="Calibri" w:eastAsia="Times New Roman" w:hAnsi="Calibri" w:cs="Calibri"/>
                <w:color w:val="000000"/>
                <w:szCs w:val="24"/>
                <w:lang w:eastAsia="en-IE"/>
              </w:rPr>
            </w:pPr>
          </w:p>
        </w:tc>
        <w:tc>
          <w:tcPr>
            <w:tcW w:w="297" w:type="dxa"/>
            <w:tcBorders>
              <w:top w:val="nil"/>
              <w:left w:val="nil"/>
              <w:bottom w:val="nil"/>
              <w:right w:val="nil"/>
            </w:tcBorders>
            <w:shd w:val="clear" w:color="000000" w:fill="FFFFFF"/>
            <w:noWrap/>
            <w:vAlign w:val="bottom"/>
            <w:hideMark/>
          </w:tcPr>
          <w:p w14:paraId="51195D33" w14:textId="2C1E977A" w:rsidR="00DA30C4" w:rsidRPr="00DA30C4" w:rsidRDefault="00DA30C4" w:rsidP="00CE1A39">
            <w:pPr>
              <w:spacing w:after="0" w:line="240" w:lineRule="auto"/>
              <w:jc w:val="center"/>
              <w:rPr>
                <w:rFonts w:ascii="Calibri" w:eastAsia="Times New Roman" w:hAnsi="Calibri" w:cs="Calibri"/>
                <w:color w:val="000000"/>
                <w:szCs w:val="24"/>
                <w:lang w:eastAsia="en-IE"/>
              </w:rPr>
            </w:pPr>
          </w:p>
        </w:tc>
        <w:tc>
          <w:tcPr>
            <w:tcW w:w="297" w:type="dxa"/>
            <w:tcBorders>
              <w:top w:val="nil"/>
              <w:left w:val="nil"/>
              <w:bottom w:val="nil"/>
              <w:right w:val="nil"/>
            </w:tcBorders>
            <w:shd w:val="clear" w:color="000000" w:fill="FFFFFF"/>
            <w:noWrap/>
            <w:vAlign w:val="bottom"/>
            <w:hideMark/>
          </w:tcPr>
          <w:p w14:paraId="55195BBF" w14:textId="2CA5F8D1" w:rsidR="00DA30C4" w:rsidRPr="00DA30C4" w:rsidRDefault="00DA30C4" w:rsidP="00CE1A39">
            <w:pPr>
              <w:spacing w:after="0" w:line="240" w:lineRule="auto"/>
              <w:jc w:val="center"/>
              <w:rPr>
                <w:rFonts w:ascii="Calibri" w:eastAsia="Times New Roman" w:hAnsi="Calibri" w:cs="Calibri"/>
                <w:color w:val="000000"/>
                <w:szCs w:val="24"/>
                <w:lang w:eastAsia="en-IE"/>
              </w:rPr>
            </w:pPr>
          </w:p>
        </w:tc>
      </w:tr>
      <w:tr w:rsidR="00DA30C4" w:rsidRPr="00DA30C4" w14:paraId="66FC8E8D" w14:textId="77777777" w:rsidTr="00CE1A39">
        <w:trPr>
          <w:trHeight w:val="315"/>
          <w:jc w:val="center"/>
        </w:trPr>
        <w:tc>
          <w:tcPr>
            <w:tcW w:w="298" w:type="dxa"/>
            <w:tcBorders>
              <w:top w:val="nil"/>
              <w:left w:val="nil"/>
              <w:bottom w:val="nil"/>
              <w:right w:val="nil"/>
            </w:tcBorders>
            <w:shd w:val="clear" w:color="000000" w:fill="FFFFFF"/>
            <w:noWrap/>
            <w:vAlign w:val="bottom"/>
            <w:hideMark/>
          </w:tcPr>
          <w:p w14:paraId="10507DF1" w14:textId="76472710" w:rsidR="00DA30C4" w:rsidRPr="00DA30C4" w:rsidRDefault="00DA30C4" w:rsidP="00CE1A39">
            <w:pPr>
              <w:spacing w:after="0" w:line="240" w:lineRule="auto"/>
              <w:jc w:val="center"/>
              <w:rPr>
                <w:rFonts w:ascii="Calibri" w:eastAsia="Times New Roman" w:hAnsi="Calibri" w:cs="Calibri"/>
                <w:color w:val="000000"/>
                <w:szCs w:val="24"/>
                <w:lang w:eastAsia="en-IE"/>
              </w:rPr>
            </w:pPr>
          </w:p>
        </w:tc>
        <w:tc>
          <w:tcPr>
            <w:tcW w:w="298" w:type="dxa"/>
            <w:tcBorders>
              <w:top w:val="nil"/>
              <w:left w:val="nil"/>
              <w:bottom w:val="nil"/>
              <w:right w:val="nil"/>
            </w:tcBorders>
            <w:shd w:val="clear" w:color="000000" w:fill="FFFFFF"/>
            <w:noWrap/>
            <w:vAlign w:val="bottom"/>
            <w:hideMark/>
          </w:tcPr>
          <w:p w14:paraId="7AFC4796" w14:textId="22B29969" w:rsidR="00DA30C4" w:rsidRPr="00DA30C4" w:rsidRDefault="00DA30C4" w:rsidP="00CE1A39">
            <w:pPr>
              <w:spacing w:after="0" w:line="240" w:lineRule="auto"/>
              <w:jc w:val="center"/>
              <w:rPr>
                <w:rFonts w:ascii="Calibri" w:eastAsia="Times New Roman" w:hAnsi="Calibri" w:cs="Calibri"/>
                <w:color w:val="000000"/>
                <w:szCs w:val="24"/>
                <w:lang w:eastAsia="en-IE"/>
              </w:rPr>
            </w:pPr>
          </w:p>
        </w:tc>
        <w:tc>
          <w:tcPr>
            <w:tcW w:w="297" w:type="dxa"/>
            <w:tcBorders>
              <w:top w:val="nil"/>
              <w:left w:val="nil"/>
              <w:bottom w:val="nil"/>
              <w:right w:val="nil"/>
            </w:tcBorders>
            <w:shd w:val="clear" w:color="000000" w:fill="FFFFFF"/>
            <w:noWrap/>
            <w:vAlign w:val="bottom"/>
            <w:hideMark/>
          </w:tcPr>
          <w:p w14:paraId="3B5338CF" w14:textId="38B409B7" w:rsidR="00DA30C4" w:rsidRPr="00DA30C4" w:rsidRDefault="00DA30C4" w:rsidP="00CE1A39">
            <w:pPr>
              <w:spacing w:after="0" w:line="240" w:lineRule="auto"/>
              <w:jc w:val="center"/>
              <w:rPr>
                <w:rFonts w:ascii="Calibri" w:eastAsia="Times New Roman" w:hAnsi="Calibri" w:cs="Calibri"/>
                <w:color w:val="000000"/>
                <w:szCs w:val="24"/>
                <w:lang w:eastAsia="en-IE"/>
              </w:rPr>
            </w:pPr>
          </w:p>
        </w:tc>
        <w:tc>
          <w:tcPr>
            <w:tcW w:w="6056" w:type="dxa"/>
            <w:tcBorders>
              <w:top w:val="nil"/>
              <w:left w:val="nil"/>
              <w:bottom w:val="nil"/>
              <w:right w:val="nil"/>
            </w:tcBorders>
            <w:shd w:val="clear" w:color="000000" w:fill="FFFFFF"/>
            <w:noWrap/>
            <w:vAlign w:val="bottom"/>
            <w:hideMark/>
          </w:tcPr>
          <w:p w14:paraId="02B725A9" w14:textId="6DE590A3" w:rsidR="00DA30C4" w:rsidRPr="00DA30C4" w:rsidRDefault="00DA30C4" w:rsidP="00CE1A39">
            <w:pPr>
              <w:spacing w:after="0" w:line="240" w:lineRule="auto"/>
              <w:jc w:val="center"/>
              <w:rPr>
                <w:rFonts w:ascii="Calibri" w:eastAsia="Times New Roman" w:hAnsi="Calibri" w:cs="Calibri"/>
                <w:color w:val="000000"/>
                <w:szCs w:val="24"/>
                <w:lang w:eastAsia="en-IE"/>
              </w:rPr>
            </w:pPr>
          </w:p>
        </w:tc>
        <w:tc>
          <w:tcPr>
            <w:tcW w:w="297" w:type="dxa"/>
            <w:tcBorders>
              <w:top w:val="nil"/>
              <w:left w:val="nil"/>
              <w:bottom w:val="nil"/>
              <w:right w:val="nil"/>
            </w:tcBorders>
            <w:shd w:val="clear" w:color="000000" w:fill="FFFFFF"/>
            <w:noWrap/>
            <w:vAlign w:val="bottom"/>
            <w:hideMark/>
          </w:tcPr>
          <w:p w14:paraId="472C6A4F" w14:textId="1AEAB148" w:rsidR="00DA30C4" w:rsidRPr="00DA30C4" w:rsidRDefault="00DA30C4" w:rsidP="00CE1A39">
            <w:pPr>
              <w:spacing w:after="0" w:line="240" w:lineRule="auto"/>
              <w:jc w:val="center"/>
              <w:rPr>
                <w:rFonts w:ascii="Calibri" w:eastAsia="Times New Roman" w:hAnsi="Calibri" w:cs="Calibri"/>
                <w:color w:val="000000"/>
                <w:szCs w:val="24"/>
                <w:lang w:eastAsia="en-IE"/>
              </w:rPr>
            </w:pPr>
          </w:p>
        </w:tc>
        <w:tc>
          <w:tcPr>
            <w:tcW w:w="297" w:type="dxa"/>
            <w:tcBorders>
              <w:top w:val="nil"/>
              <w:left w:val="nil"/>
              <w:bottom w:val="nil"/>
              <w:right w:val="nil"/>
            </w:tcBorders>
            <w:shd w:val="clear" w:color="000000" w:fill="FFFFFF"/>
            <w:noWrap/>
            <w:vAlign w:val="bottom"/>
            <w:hideMark/>
          </w:tcPr>
          <w:p w14:paraId="0DF72F19" w14:textId="389FD892" w:rsidR="00DA30C4" w:rsidRPr="00DA30C4" w:rsidRDefault="00DA30C4" w:rsidP="00CE1A39">
            <w:pPr>
              <w:spacing w:after="0" w:line="240" w:lineRule="auto"/>
              <w:jc w:val="center"/>
              <w:rPr>
                <w:rFonts w:ascii="Calibri" w:eastAsia="Times New Roman" w:hAnsi="Calibri" w:cs="Calibri"/>
                <w:color w:val="000000"/>
                <w:szCs w:val="24"/>
                <w:lang w:eastAsia="en-IE"/>
              </w:rPr>
            </w:pPr>
          </w:p>
        </w:tc>
        <w:tc>
          <w:tcPr>
            <w:tcW w:w="297" w:type="dxa"/>
            <w:tcBorders>
              <w:top w:val="nil"/>
              <w:left w:val="nil"/>
              <w:bottom w:val="nil"/>
              <w:right w:val="nil"/>
            </w:tcBorders>
            <w:shd w:val="clear" w:color="000000" w:fill="FFFFFF"/>
            <w:noWrap/>
            <w:vAlign w:val="bottom"/>
            <w:hideMark/>
          </w:tcPr>
          <w:p w14:paraId="5ED686C1" w14:textId="67442277" w:rsidR="00DA30C4" w:rsidRPr="00DA30C4" w:rsidRDefault="00DA30C4" w:rsidP="00CE1A39">
            <w:pPr>
              <w:spacing w:after="0" w:line="240" w:lineRule="auto"/>
              <w:jc w:val="center"/>
              <w:rPr>
                <w:rFonts w:ascii="Calibri" w:eastAsia="Times New Roman" w:hAnsi="Calibri" w:cs="Calibri"/>
                <w:color w:val="000000"/>
                <w:szCs w:val="24"/>
                <w:lang w:eastAsia="en-IE"/>
              </w:rPr>
            </w:pPr>
          </w:p>
        </w:tc>
      </w:tr>
      <w:tr w:rsidR="00DA30C4" w:rsidRPr="00DA30C4" w14:paraId="4C2E818A" w14:textId="77777777" w:rsidTr="00CE1A39">
        <w:trPr>
          <w:trHeight w:val="315"/>
          <w:jc w:val="center"/>
        </w:trPr>
        <w:tc>
          <w:tcPr>
            <w:tcW w:w="298" w:type="dxa"/>
            <w:tcBorders>
              <w:top w:val="nil"/>
              <w:left w:val="nil"/>
              <w:bottom w:val="nil"/>
              <w:right w:val="nil"/>
            </w:tcBorders>
            <w:shd w:val="clear" w:color="000000" w:fill="FFFFFF"/>
            <w:noWrap/>
            <w:vAlign w:val="bottom"/>
            <w:hideMark/>
          </w:tcPr>
          <w:p w14:paraId="01F59B68" w14:textId="3BEB2FBC" w:rsidR="00DA30C4" w:rsidRPr="00DA30C4" w:rsidRDefault="00DA30C4" w:rsidP="00CE1A39">
            <w:pPr>
              <w:spacing w:after="0" w:line="240" w:lineRule="auto"/>
              <w:jc w:val="center"/>
              <w:rPr>
                <w:rFonts w:ascii="Calibri" w:eastAsia="Times New Roman" w:hAnsi="Calibri" w:cs="Calibri"/>
                <w:color w:val="000000"/>
                <w:szCs w:val="24"/>
                <w:lang w:eastAsia="en-IE"/>
              </w:rPr>
            </w:pPr>
          </w:p>
        </w:tc>
        <w:tc>
          <w:tcPr>
            <w:tcW w:w="298" w:type="dxa"/>
            <w:tcBorders>
              <w:top w:val="nil"/>
              <w:left w:val="nil"/>
              <w:bottom w:val="nil"/>
              <w:right w:val="nil"/>
            </w:tcBorders>
            <w:shd w:val="clear" w:color="000000" w:fill="FFFFFF"/>
            <w:noWrap/>
            <w:vAlign w:val="bottom"/>
            <w:hideMark/>
          </w:tcPr>
          <w:p w14:paraId="465792A3" w14:textId="4893067B" w:rsidR="00DA30C4" w:rsidRPr="00DA30C4" w:rsidRDefault="00DA30C4" w:rsidP="00CE1A39">
            <w:pPr>
              <w:spacing w:after="0" w:line="240" w:lineRule="auto"/>
              <w:jc w:val="center"/>
              <w:rPr>
                <w:rFonts w:ascii="Calibri" w:eastAsia="Times New Roman" w:hAnsi="Calibri" w:cs="Calibri"/>
                <w:color w:val="000000"/>
                <w:szCs w:val="24"/>
                <w:lang w:eastAsia="en-IE"/>
              </w:rPr>
            </w:pPr>
          </w:p>
        </w:tc>
        <w:tc>
          <w:tcPr>
            <w:tcW w:w="297" w:type="dxa"/>
            <w:tcBorders>
              <w:top w:val="nil"/>
              <w:left w:val="nil"/>
              <w:bottom w:val="nil"/>
              <w:right w:val="nil"/>
            </w:tcBorders>
            <w:shd w:val="clear" w:color="000000" w:fill="FFFFFF"/>
            <w:noWrap/>
            <w:vAlign w:val="bottom"/>
            <w:hideMark/>
          </w:tcPr>
          <w:p w14:paraId="28A1575A" w14:textId="4B6C6597" w:rsidR="00DA30C4" w:rsidRPr="00DA30C4" w:rsidRDefault="00DA30C4" w:rsidP="00CE1A39">
            <w:pPr>
              <w:spacing w:after="0" w:line="240" w:lineRule="auto"/>
              <w:jc w:val="center"/>
              <w:rPr>
                <w:rFonts w:ascii="Calibri" w:eastAsia="Times New Roman" w:hAnsi="Calibri" w:cs="Calibri"/>
                <w:color w:val="000000"/>
                <w:szCs w:val="24"/>
                <w:lang w:eastAsia="en-IE"/>
              </w:rPr>
            </w:pPr>
          </w:p>
        </w:tc>
        <w:tc>
          <w:tcPr>
            <w:tcW w:w="6056" w:type="dxa"/>
            <w:tcBorders>
              <w:top w:val="nil"/>
              <w:left w:val="nil"/>
              <w:bottom w:val="nil"/>
              <w:right w:val="nil"/>
            </w:tcBorders>
            <w:shd w:val="clear" w:color="000000" w:fill="FFFFFF"/>
            <w:noWrap/>
            <w:vAlign w:val="bottom"/>
            <w:hideMark/>
          </w:tcPr>
          <w:p w14:paraId="50A0E3E6" w14:textId="18822195" w:rsidR="00DA30C4" w:rsidRPr="00DA30C4" w:rsidRDefault="00DA30C4" w:rsidP="00CE1A39">
            <w:pPr>
              <w:spacing w:after="0" w:line="240" w:lineRule="auto"/>
              <w:jc w:val="center"/>
              <w:rPr>
                <w:rFonts w:ascii="Calibri" w:eastAsia="Times New Roman" w:hAnsi="Calibri" w:cs="Calibri"/>
                <w:color w:val="000000"/>
                <w:szCs w:val="24"/>
                <w:lang w:eastAsia="en-IE"/>
              </w:rPr>
            </w:pPr>
          </w:p>
        </w:tc>
        <w:tc>
          <w:tcPr>
            <w:tcW w:w="297" w:type="dxa"/>
            <w:tcBorders>
              <w:top w:val="nil"/>
              <w:left w:val="nil"/>
              <w:bottom w:val="nil"/>
              <w:right w:val="nil"/>
            </w:tcBorders>
            <w:shd w:val="clear" w:color="000000" w:fill="FFFFFF"/>
            <w:noWrap/>
            <w:vAlign w:val="bottom"/>
            <w:hideMark/>
          </w:tcPr>
          <w:p w14:paraId="4753BDFB" w14:textId="534F0ECB" w:rsidR="00DA30C4" w:rsidRPr="00DA30C4" w:rsidRDefault="00DA30C4" w:rsidP="00CE1A39">
            <w:pPr>
              <w:spacing w:after="0" w:line="240" w:lineRule="auto"/>
              <w:jc w:val="center"/>
              <w:rPr>
                <w:rFonts w:ascii="Calibri" w:eastAsia="Times New Roman" w:hAnsi="Calibri" w:cs="Calibri"/>
                <w:color w:val="000000"/>
                <w:szCs w:val="24"/>
                <w:lang w:eastAsia="en-IE"/>
              </w:rPr>
            </w:pPr>
          </w:p>
        </w:tc>
        <w:tc>
          <w:tcPr>
            <w:tcW w:w="297" w:type="dxa"/>
            <w:tcBorders>
              <w:top w:val="nil"/>
              <w:left w:val="nil"/>
              <w:bottom w:val="nil"/>
              <w:right w:val="nil"/>
            </w:tcBorders>
            <w:shd w:val="clear" w:color="000000" w:fill="FFFFFF"/>
            <w:noWrap/>
            <w:vAlign w:val="bottom"/>
            <w:hideMark/>
          </w:tcPr>
          <w:p w14:paraId="72AC0E56" w14:textId="1AF76E65" w:rsidR="00DA30C4" w:rsidRPr="00DA30C4" w:rsidRDefault="00DA30C4" w:rsidP="00CE1A39">
            <w:pPr>
              <w:spacing w:after="0" w:line="240" w:lineRule="auto"/>
              <w:jc w:val="center"/>
              <w:rPr>
                <w:rFonts w:ascii="Calibri" w:eastAsia="Times New Roman" w:hAnsi="Calibri" w:cs="Calibri"/>
                <w:color w:val="000000"/>
                <w:szCs w:val="24"/>
                <w:lang w:eastAsia="en-IE"/>
              </w:rPr>
            </w:pPr>
          </w:p>
        </w:tc>
        <w:tc>
          <w:tcPr>
            <w:tcW w:w="297" w:type="dxa"/>
            <w:tcBorders>
              <w:top w:val="nil"/>
              <w:left w:val="nil"/>
              <w:bottom w:val="nil"/>
              <w:right w:val="nil"/>
            </w:tcBorders>
            <w:shd w:val="clear" w:color="000000" w:fill="FFFFFF"/>
            <w:noWrap/>
            <w:vAlign w:val="bottom"/>
            <w:hideMark/>
          </w:tcPr>
          <w:p w14:paraId="4DAEF65F" w14:textId="2152DAB5" w:rsidR="00DA30C4" w:rsidRPr="00DA30C4" w:rsidRDefault="00DA30C4" w:rsidP="00CE1A39">
            <w:pPr>
              <w:spacing w:after="0" w:line="240" w:lineRule="auto"/>
              <w:jc w:val="center"/>
              <w:rPr>
                <w:rFonts w:ascii="Calibri" w:eastAsia="Times New Roman" w:hAnsi="Calibri" w:cs="Calibri"/>
                <w:color w:val="000000"/>
                <w:szCs w:val="24"/>
                <w:lang w:eastAsia="en-IE"/>
              </w:rPr>
            </w:pPr>
          </w:p>
        </w:tc>
      </w:tr>
      <w:tr w:rsidR="00DA30C4" w:rsidRPr="00DA30C4" w14:paraId="0AAB26B8" w14:textId="77777777" w:rsidTr="00CE1A39">
        <w:trPr>
          <w:trHeight w:val="300"/>
          <w:jc w:val="center"/>
        </w:trPr>
        <w:tc>
          <w:tcPr>
            <w:tcW w:w="298" w:type="dxa"/>
            <w:tcBorders>
              <w:top w:val="nil"/>
              <w:left w:val="nil"/>
              <w:bottom w:val="nil"/>
              <w:right w:val="nil"/>
            </w:tcBorders>
            <w:shd w:val="clear" w:color="000000" w:fill="FFFFFF"/>
            <w:noWrap/>
            <w:vAlign w:val="bottom"/>
            <w:hideMark/>
          </w:tcPr>
          <w:p w14:paraId="2F2C5B9B" w14:textId="029D0635" w:rsidR="00DA30C4" w:rsidRPr="00DA30C4" w:rsidRDefault="00DA30C4" w:rsidP="00CE1A39">
            <w:pPr>
              <w:spacing w:after="0" w:line="240" w:lineRule="auto"/>
              <w:jc w:val="center"/>
              <w:rPr>
                <w:rFonts w:ascii="Calibri" w:eastAsia="Times New Roman" w:hAnsi="Calibri" w:cs="Calibri"/>
                <w:color w:val="000000"/>
                <w:sz w:val="22"/>
                <w:lang w:eastAsia="en-IE"/>
              </w:rPr>
            </w:pPr>
          </w:p>
        </w:tc>
        <w:tc>
          <w:tcPr>
            <w:tcW w:w="298" w:type="dxa"/>
            <w:tcBorders>
              <w:top w:val="nil"/>
              <w:left w:val="nil"/>
              <w:bottom w:val="nil"/>
              <w:right w:val="nil"/>
            </w:tcBorders>
            <w:shd w:val="clear" w:color="000000" w:fill="FFFFFF"/>
            <w:noWrap/>
            <w:vAlign w:val="bottom"/>
            <w:hideMark/>
          </w:tcPr>
          <w:p w14:paraId="53C3264B" w14:textId="5D03D86C" w:rsidR="00DA30C4" w:rsidRPr="00DA30C4" w:rsidRDefault="00DA30C4" w:rsidP="00CE1A39">
            <w:pPr>
              <w:spacing w:after="0" w:line="240" w:lineRule="auto"/>
              <w:jc w:val="center"/>
              <w:rPr>
                <w:rFonts w:ascii="Calibri" w:eastAsia="Times New Roman" w:hAnsi="Calibri" w:cs="Calibri"/>
                <w:color w:val="000000"/>
                <w:sz w:val="22"/>
                <w:lang w:eastAsia="en-IE"/>
              </w:rPr>
            </w:pPr>
          </w:p>
        </w:tc>
        <w:tc>
          <w:tcPr>
            <w:tcW w:w="297" w:type="dxa"/>
            <w:tcBorders>
              <w:top w:val="nil"/>
              <w:left w:val="nil"/>
              <w:bottom w:val="nil"/>
              <w:right w:val="nil"/>
            </w:tcBorders>
            <w:shd w:val="clear" w:color="000000" w:fill="FFFFFF"/>
            <w:noWrap/>
            <w:vAlign w:val="bottom"/>
            <w:hideMark/>
          </w:tcPr>
          <w:p w14:paraId="00A0F50D" w14:textId="779297C7" w:rsidR="00DA30C4" w:rsidRPr="00DA30C4" w:rsidRDefault="00DA30C4" w:rsidP="00CE1A39">
            <w:pPr>
              <w:spacing w:after="0" w:line="240" w:lineRule="auto"/>
              <w:jc w:val="center"/>
              <w:rPr>
                <w:rFonts w:ascii="Calibri" w:eastAsia="Times New Roman" w:hAnsi="Calibri" w:cs="Calibri"/>
                <w:color w:val="000000"/>
                <w:sz w:val="22"/>
                <w:lang w:eastAsia="en-IE"/>
              </w:rPr>
            </w:pPr>
          </w:p>
        </w:tc>
        <w:tc>
          <w:tcPr>
            <w:tcW w:w="6056" w:type="dxa"/>
            <w:tcBorders>
              <w:top w:val="nil"/>
              <w:left w:val="nil"/>
              <w:bottom w:val="nil"/>
              <w:right w:val="nil"/>
            </w:tcBorders>
            <w:shd w:val="clear" w:color="000000" w:fill="FFFFFF"/>
            <w:noWrap/>
            <w:vAlign w:val="bottom"/>
            <w:hideMark/>
          </w:tcPr>
          <w:p w14:paraId="39E5931E" w14:textId="4DD59764" w:rsidR="00DA30C4" w:rsidRPr="00DA30C4" w:rsidRDefault="00DA30C4" w:rsidP="00CE1A39">
            <w:pPr>
              <w:spacing w:after="0" w:line="240" w:lineRule="auto"/>
              <w:jc w:val="center"/>
              <w:rPr>
                <w:rFonts w:ascii="Calibri" w:eastAsia="Times New Roman" w:hAnsi="Calibri" w:cs="Calibri"/>
                <w:color w:val="000000"/>
                <w:sz w:val="22"/>
                <w:lang w:eastAsia="en-IE"/>
              </w:rPr>
            </w:pPr>
          </w:p>
        </w:tc>
        <w:tc>
          <w:tcPr>
            <w:tcW w:w="297" w:type="dxa"/>
            <w:tcBorders>
              <w:top w:val="nil"/>
              <w:left w:val="nil"/>
              <w:bottom w:val="nil"/>
              <w:right w:val="nil"/>
            </w:tcBorders>
            <w:shd w:val="clear" w:color="000000" w:fill="FFFFFF"/>
            <w:noWrap/>
            <w:vAlign w:val="bottom"/>
            <w:hideMark/>
          </w:tcPr>
          <w:p w14:paraId="3749C3DC" w14:textId="161DB8F6" w:rsidR="00DA30C4" w:rsidRPr="00DA30C4" w:rsidRDefault="00DA30C4" w:rsidP="00CE1A39">
            <w:pPr>
              <w:spacing w:after="0" w:line="240" w:lineRule="auto"/>
              <w:jc w:val="center"/>
              <w:rPr>
                <w:rFonts w:ascii="Calibri" w:eastAsia="Times New Roman" w:hAnsi="Calibri" w:cs="Calibri"/>
                <w:color w:val="000000"/>
                <w:sz w:val="22"/>
                <w:lang w:eastAsia="en-IE"/>
              </w:rPr>
            </w:pPr>
          </w:p>
        </w:tc>
        <w:tc>
          <w:tcPr>
            <w:tcW w:w="297" w:type="dxa"/>
            <w:tcBorders>
              <w:top w:val="nil"/>
              <w:left w:val="nil"/>
              <w:bottom w:val="nil"/>
              <w:right w:val="nil"/>
            </w:tcBorders>
            <w:shd w:val="clear" w:color="000000" w:fill="FFFFFF"/>
            <w:noWrap/>
            <w:vAlign w:val="bottom"/>
            <w:hideMark/>
          </w:tcPr>
          <w:p w14:paraId="23EBABAF" w14:textId="0D4D82D9" w:rsidR="00DA30C4" w:rsidRPr="00DA30C4" w:rsidRDefault="00DA30C4" w:rsidP="00CE1A39">
            <w:pPr>
              <w:spacing w:after="0" w:line="240" w:lineRule="auto"/>
              <w:jc w:val="center"/>
              <w:rPr>
                <w:rFonts w:ascii="Calibri" w:eastAsia="Times New Roman" w:hAnsi="Calibri" w:cs="Calibri"/>
                <w:color w:val="000000"/>
                <w:sz w:val="22"/>
                <w:lang w:eastAsia="en-IE"/>
              </w:rPr>
            </w:pPr>
          </w:p>
        </w:tc>
        <w:tc>
          <w:tcPr>
            <w:tcW w:w="297" w:type="dxa"/>
            <w:tcBorders>
              <w:top w:val="nil"/>
              <w:left w:val="nil"/>
              <w:bottom w:val="nil"/>
              <w:right w:val="nil"/>
            </w:tcBorders>
            <w:shd w:val="clear" w:color="000000" w:fill="FFFFFF"/>
            <w:noWrap/>
            <w:vAlign w:val="bottom"/>
            <w:hideMark/>
          </w:tcPr>
          <w:p w14:paraId="23262D78" w14:textId="71A16B43" w:rsidR="00DA30C4" w:rsidRPr="00DA30C4" w:rsidRDefault="00DA30C4" w:rsidP="00CE1A39">
            <w:pPr>
              <w:spacing w:after="0" w:line="240" w:lineRule="auto"/>
              <w:jc w:val="center"/>
              <w:rPr>
                <w:rFonts w:ascii="Calibri" w:eastAsia="Times New Roman" w:hAnsi="Calibri" w:cs="Calibri"/>
                <w:color w:val="000000"/>
                <w:sz w:val="22"/>
                <w:lang w:eastAsia="en-IE"/>
              </w:rPr>
            </w:pPr>
          </w:p>
        </w:tc>
      </w:tr>
      <w:tr w:rsidR="00DA30C4" w:rsidRPr="00DA30C4" w14:paraId="495D94F2" w14:textId="77777777" w:rsidTr="00CE1A39">
        <w:trPr>
          <w:trHeight w:val="300"/>
          <w:jc w:val="center"/>
        </w:trPr>
        <w:tc>
          <w:tcPr>
            <w:tcW w:w="298" w:type="dxa"/>
            <w:tcBorders>
              <w:top w:val="nil"/>
              <w:left w:val="nil"/>
              <w:bottom w:val="nil"/>
              <w:right w:val="nil"/>
            </w:tcBorders>
            <w:shd w:val="clear" w:color="000000" w:fill="FFFFFF"/>
            <w:noWrap/>
            <w:vAlign w:val="bottom"/>
            <w:hideMark/>
          </w:tcPr>
          <w:p w14:paraId="62F91751" w14:textId="589CDE87" w:rsidR="00DA30C4" w:rsidRPr="00DA30C4" w:rsidRDefault="00DA30C4" w:rsidP="00CE1A39">
            <w:pPr>
              <w:spacing w:after="0" w:line="240" w:lineRule="auto"/>
              <w:jc w:val="center"/>
              <w:rPr>
                <w:rFonts w:ascii="Calibri" w:eastAsia="Times New Roman" w:hAnsi="Calibri" w:cs="Calibri"/>
                <w:color w:val="000000"/>
                <w:sz w:val="22"/>
                <w:lang w:eastAsia="en-IE"/>
              </w:rPr>
            </w:pPr>
          </w:p>
        </w:tc>
        <w:tc>
          <w:tcPr>
            <w:tcW w:w="298" w:type="dxa"/>
            <w:tcBorders>
              <w:top w:val="nil"/>
              <w:left w:val="nil"/>
              <w:bottom w:val="nil"/>
              <w:right w:val="nil"/>
            </w:tcBorders>
            <w:shd w:val="clear" w:color="000000" w:fill="FFFFFF"/>
            <w:noWrap/>
            <w:vAlign w:val="bottom"/>
            <w:hideMark/>
          </w:tcPr>
          <w:p w14:paraId="09005A4B" w14:textId="1511BE2F" w:rsidR="00DA30C4" w:rsidRPr="00DA30C4" w:rsidRDefault="00DA30C4" w:rsidP="00CE1A39">
            <w:pPr>
              <w:spacing w:after="0" w:line="240" w:lineRule="auto"/>
              <w:jc w:val="center"/>
              <w:rPr>
                <w:rFonts w:ascii="Calibri" w:eastAsia="Times New Roman" w:hAnsi="Calibri" w:cs="Calibri"/>
                <w:color w:val="000000"/>
                <w:sz w:val="22"/>
                <w:lang w:eastAsia="en-IE"/>
              </w:rPr>
            </w:pPr>
          </w:p>
        </w:tc>
        <w:tc>
          <w:tcPr>
            <w:tcW w:w="297" w:type="dxa"/>
            <w:tcBorders>
              <w:top w:val="nil"/>
              <w:left w:val="nil"/>
              <w:bottom w:val="nil"/>
              <w:right w:val="nil"/>
            </w:tcBorders>
            <w:shd w:val="clear" w:color="000000" w:fill="FFFFFF"/>
            <w:noWrap/>
            <w:vAlign w:val="bottom"/>
            <w:hideMark/>
          </w:tcPr>
          <w:p w14:paraId="6D9496E1" w14:textId="64B9BC15" w:rsidR="00DA30C4" w:rsidRPr="00DA30C4" w:rsidRDefault="00DA30C4" w:rsidP="00CE1A39">
            <w:pPr>
              <w:spacing w:after="0" w:line="240" w:lineRule="auto"/>
              <w:jc w:val="center"/>
              <w:rPr>
                <w:rFonts w:ascii="Calibri" w:eastAsia="Times New Roman" w:hAnsi="Calibri" w:cs="Calibri"/>
                <w:color w:val="000000"/>
                <w:sz w:val="22"/>
                <w:lang w:eastAsia="en-IE"/>
              </w:rPr>
            </w:pPr>
          </w:p>
        </w:tc>
        <w:tc>
          <w:tcPr>
            <w:tcW w:w="6056" w:type="dxa"/>
            <w:tcBorders>
              <w:top w:val="nil"/>
              <w:left w:val="nil"/>
              <w:bottom w:val="nil"/>
              <w:right w:val="nil"/>
            </w:tcBorders>
            <w:shd w:val="clear" w:color="000000" w:fill="FFFFFF"/>
            <w:noWrap/>
            <w:vAlign w:val="bottom"/>
            <w:hideMark/>
          </w:tcPr>
          <w:p w14:paraId="786D394F" w14:textId="44715582" w:rsidR="00DA30C4" w:rsidRPr="00DA30C4" w:rsidRDefault="00DA30C4" w:rsidP="00CE1A39">
            <w:pPr>
              <w:spacing w:after="0" w:line="240" w:lineRule="auto"/>
              <w:jc w:val="center"/>
              <w:rPr>
                <w:rFonts w:ascii="Calibri" w:eastAsia="Times New Roman" w:hAnsi="Calibri" w:cs="Calibri"/>
                <w:color w:val="000000"/>
                <w:sz w:val="22"/>
                <w:lang w:eastAsia="en-IE"/>
              </w:rPr>
            </w:pPr>
          </w:p>
        </w:tc>
        <w:tc>
          <w:tcPr>
            <w:tcW w:w="297" w:type="dxa"/>
            <w:tcBorders>
              <w:top w:val="nil"/>
              <w:left w:val="nil"/>
              <w:bottom w:val="nil"/>
              <w:right w:val="nil"/>
            </w:tcBorders>
            <w:shd w:val="clear" w:color="000000" w:fill="FFFFFF"/>
            <w:noWrap/>
            <w:vAlign w:val="bottom"/>
            <w:hideMark/>
          </w:tcPr>
          <w:p w14:paraId="113C8A68" w14:textId="4AEA3AF0" w:rsidR="00DA30C4" w:rsidRPr="00DA30C4" w:rsidRDefault="00DA30C4" w:rsidP="00CE1A39">
            <w:pPr>
              <w:spacing w:after="0" w:line="240" w:lineRule="auto"/>
              <w:jc w:val="center"/>
              <w:rPr>
                <w:rFonts w:ascii="Calibri" w:eastAsia="Times New Roman" w:hAnsi="Calibri" w:cs="Calibri"/>
                <w:color w:val="000000"/>
                <w:sz w:val="22"/>
                <w:lang w:eastAsia="en-IE"/>
              </w:rPr>
            </w:pPr>
          </w:p>
        </w:tc>
        <w:tc>
          <w:tcPr>
            <w:tcW w:w="297" w:type="dxa"/>
            <w:tcBorders>
              <w:top w:val="nil"/>
              <w:left w:val="nil"/>
              <w:bottom w:val="nil"/>
              <w:right w:val="nil"/>
            </w:tcBorders>
            <w:shd w:val="clear" w:color="000000" w:fill="FFFFFF"/>
            <w:noWrap/>
            <w:vAlign w:val="bottom"/>
            <w:hideMark/>
          </w:tcPr>
          <w:p w14:paraId="5A967140" w14:textId="16E3D372" w:rsidR="00DA30C4" w:rsidRPr="00DA30C4" w:rsidRDefault="00DA30C4" w:rsidP="00CE1A39">
            <w:pPr>
              <w:spacing w:after="0" w:line="240" w:lineRule="auto"/>
              <w:jc w:val="center"/>
              <w:rPr>
                <w:rFonts w:ascii="Calibri" w:eastAsia="Times New Roman" w:hAnsi="Calibri" w:cs="Calibri"/>
                <w:color w:val="000000"/>
                <w:sz w:val="22"/>
                <w:lang w:eastAsia="en-IE"/>
              </w:rPr>
            </w:pPr>
          </w:p>
        </w:tc>
        <w:tc>
          <w:tcPr>
            <w:tcW w:w="297" w:type="dxa"/>
            <w:tcBorders>
              <w:top w:val="nil"/>
              <w:left w:val="nil"/>
              <w:bottom w:val="nil"/>
              <w:right w:val="nil"/>
            </w:tcBorders>
            <w:shd w:val="clear" w:color="000000" w:fill="FFFFFF"/>
            <w:noWrap/>
            <w:vAlign w:val="bottom"/>
            <w:hideMark/>
          </w:tcPr>
          <w:p w14:paraId="58838A4D" w14:textId="3D33701D" w:rsidR="00DA30C4" w:rsidRPr="00DA30C4" w:rsidRDefault="00DA30C4" w:rsidP="00CE1A39">
            <w:pPr>
              <w:spacing w:after="0" w:line="240" w:lineRule="auto"/>
              <w:jc w:val="center"/>
              <w:rPr>
                <w:rFonts w:ascii="Calibri" w:eastAsia="Times New Roman" w:hAnsi="Calibri" w:cs="Calibri"/>
                <w:color w:val="000000"/>
                <w:sz w:val="22"/>
                <w:lang w:eastAsia="en-IE"/>
              </w:rPr>
            </w:pPr>
          </w:p>
        </w:tc>
      </w:tr>
      <w:tr w:rsidR="00DA30C4" w:rsidRPr="00DA30C4" w14:paraId="65CCBB19" w14:textId="77777777" w:rsidTr="00CE1A39">
        <w:trPr>
          <w:trHeight w:val="345"/>
          <w:jc w:val="center"/>
        </w:trPr>
        <w:tc>
          <w:tcPr>
            <w:tcW w:w="7840"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627F41D" w14:textId="77777777" w:rsidR="00DA30C4" w:rsidRPr="00DA30C4" w:rsidRDefault="00DA30C4" w:rsidP="00CE1A39">
            <w:pPr>
              <w:spacing w:after="0" w:line="240" w:lineRule="auto"/>
              <w:jc w:val="center"/>
              <w:rPr>
                <w:rFonts w:ascii="Calibri" w:eastAsia="Times New Roman" w:hAnsi="Calibri" w:cs="Calibri"/>
                <w:b/>
                <w:bCs/>
                <w:color w:val="000000"/>
                <w:sz w:val="26"/>
                <w:szCs w:val="26"/>
                <w:lang w:eastAsia="en-IE"/>
              </w:rPr>
            </w:pPr>
            <w:r w:rsidRPr="00DA30C4">
              <w:rPr>
                <w:rFonts w:ascii="Calibri" w:eastAsia="Times New Roman" w:hAnsi="Calibri" w:cs="Calibri"/>
                <w:b/>
                <w:bCs/>
                <w:color w:val="000000"/>
                <w:sz w:val="26"/>
                <w:szCs w:val="26"/>
                <w:lang w:eastAsia="en-IE"/>
              </w:rPr>
              <w:t>ATU Child Safeguarding Statement</w:t>
            </w:r>
          </w:p>
        </w:tc>
      </w:tr>
    </w:tbl>
    <w:p w14:paraId="22CCD20A" w14:textId="374F6377" w:rsidR="002D6B0F" w:rsidRDefault="002D6B0F" w:rsidP="00516118"/>
    <w:p w14:paraId="353ACDBD" w14:textId="77777777" w:rsidR="00E52F0B" w:rsidRDefault="00E52F0B" w:rsidP="00DE0BA8">
      <w:pPr>
        <w:pStyle w:val="Heading1"/>
      </w:pPr>
      <w:bookmarkStart w:id="2" w:name="_Toc159506946"/>
      <w:r w:rsidRPr="00DE0BA8">
        <w:rPr>
          <w:rStyle w:val="Heading1Char"/>
          <w:b/>
        </w:rPr>
        <w:t>S</w:t>
      </w:r>
      <w:r w:rsidRPr="00DE0BA8">
        <w:t>cope</w:t>
      </w:r>
      <w:bookmarkEnd w:id="2"/>
    </w:p>
    <w:p w14:paraId="353ACDBE" w14:textId="29BB1C80" w:rsidR="001D136D" w:rsidRDefault="001A4626" w:rsidP="00907D3C">
      <w:r>
        <w:t xml:space="preserve">This procedure applies </w:t>
      </w:r>
      <w:r w:rsidR="004A1D39">
        <w:t>to</w:t>
      </w:r>
      <w:r>
        <w:t xml:space="preserve"> all University members</w:t>
      </w:r>
      <w:r w:rsidR="00EF7D47">
        <w:t xml:space="preserve"> </w:t>
      </w:r>
      <w:r w:rsidR="00BF6E79">
        <w:t>including:</w:t>
      </w:r>
    </w:p>
    <w:p w14:paraId="3E00165C" w14:textId="4044F212" w:rsidR="00BF6E79" w:rsidRDefault="00BF6E79" w:rsidP="0094317E">
      <w:pPr>
        <w:pStyle w:val="ListParagraph"/>
        <w:numPr>
          <w:ilvl w:val="0"/>
          <w:numId w:val="31"/>
        </w:numPr>
      </w:pPr>
      <w:r>
        <w:t>All employees of ATU, including employees of campus companies and research centres</w:t>
      </w:r>
      <w:r w:rsidR="00B47DC0">
        <w:t>.</w:t>
      </w:r>
    </w:p>
    <w:p w14:paraId="4A892FC3" w14:textId="285AF8C8" w:rsidR="00D374D7" w:rsidRDefault="00BF6E79" w:rsidP="00F60499">
      <w:pPr>
        <w:pStyle w:val="ListParagraph"/>
        <w:numPr>
          <w:ilvl w:val="0"/>
          <w:numId w:val="31"/>
        </w:numPr>
      </w:pPr>
      <w:r>
        <w:t xml:space="preserve">All students who may have contact with children or vulnerable adults on </w:t>
      </w:r>
      <w:r w:rsidR="00871CB4">
        <w:t xml:space="preserve">campus, online, </w:t>
      </w:r>
      <w:r>
        <w:t>or off</w:t>
      </w:r>
      <w:r w:rsidR="00871CB4">
        <w:t>-</w:t>
      </w:r>
      <w:r>
        <w:t>campus in the course of their duties or in fulfilment of the requirements of their programmes of study</w:t>
      </w:r>
      <w:r w:rsidR="00B47DC0">
        <w:t>.</w:t>
      </w:r>
    </w:p>
    <w:p w14:paraId="5ECBEFC3" w14:textId="650E22CD" w:rsidR="00BF6E79" w:rsidRDefault="00BF6E79" w:rsidP="00F60499">
      <w:pPr>
        <w:pStyle w:val="ListParagraph"/>
        <w:numPr>
          <w:ilvl w:val="0"/>
          <w:numId w:val="31"/>
        </w:numPr>
      </w:pPr>
      <w:r>
        <w:t>All</w:t>
      </w:r>
      <w:r w:rsidR="00D374D7">
        <w:t xml:space="preserve"> </w:t>
      </w:r>
      <w:r>
        <w:t>external parties (</w:t>
      </w:r>
      <w:r w:rsidR="003C6C01">
        <w:t xml:space="preserve">including agents, </w:t>
      </w:r>
      <w:r w:rsidR="007F21F8">
        <w:t>contractors,</w:t>
      </w:r>
      <w:r w:rsidR="003C6C01">
        <w:t xml:space="preserve"> </w:t>
      </w:r>
      <w:r w:rsidR="02A46309">
        <w:t xml:space="preserve">student unions of the university, </w:t>
      </w:r>
      <w:r w:rsidR="003C6C01">
        <w:t>and volunteers</w:t>
      </w:r>
      <w:r>
        <w:t xml:space="preserve">) </w:t>
      </w:r>
      <w:r w:rsidR="003C6C01">
        <w:t>who operate at any time</w:t>
      </w:r>
      <w:r w:rsidR="00B47DC0">
        <w:t xml:space="preserve"> within </w:t>
      </w:r>
      <w:r w:rsidR="00D0472E">
        <w:t xml:space="preserve">or for </w:t>
      </w:r>
      <w:r w:rsidR="00B47DC0">
        <w:t>ATU</w:t>
      </w:r>
      <w:r>
        <w:t>.</w:t>
      </w:r>
    </w:p>
    <w:p w14:paraId="7881A670" w14:textId="77777777" w:rsidR="00963225" w:rsidRDefault="00963225" w:rsidP="00963225">
      <w:pPr>
        <w:pStyle w:val="ListParagraph"/>
      </w:pPr>
    </w:p>
    <w:p w14:paraId="353ACDBF" w14:textId="09CBEE43" w:rsidR="001D136D" w:rsidRDefault="001D136D" w:rsidP="00DE0BA8">
      <w:pPr>
        <w:pStyle w:val="ListParagraph"/>
      </w:pPr>
    </w:p>
    <w:p w14:paraId="3E88C92D" w14:textId="6805E2F7" w:rsidR="00525A23" w:rsidRPr="00525A23" w:rsidRDefault="00B80E94" w:rsidP="00B80E94">
      <w:pPr>
        <w:pStyle w:val="Heading1"/>
      </w:pPr>
      <w:bookmarkStart w:id="3" w:name="_Toc159506947"/>
      <w:r>
        <w:t xml:space="preserve">External </w:t>
      </w:r>
      <w:r w:rsidR="001D136D">
        <w:t>Reference Documents</w:t>
      </w:r>
      <w:bookmarkEnd w:id="3"/>
    </w:p>
    <w:p w14:paraId="3A81D309" w14:textId="0E764921" w:rsidR="0050292A" w:rsidRDefault="0050292A" w:rsidP="000526F6">
      <w:pPr>
        <w:pStyle w:val="ListParagraph"/>
        <w:numPr>
          <w:ilvl w:val="0"/>
          <w:numId w:val="32"/>
        </w:numPr>
      </w:pPr>
      <w:r w:rsidRPr="0050292A">
        <w:t>National Vetting Bureau (Children and Vulnerable Persons) Acts 2012 – 2016</w:t>
      </w:r>
    </w:p>
    <w:p w14:paraId="1CE1A364" w14:textId="0374FFB1" w:rsidR="0050292A" w:rsidRDefault="0050292A" w:rsidP="000526F6">
      <w:pPr>
        <w:pStyle w:val="ListParagraph"/>
        <w:numPr>
          <w:ilvl w:val="0"/>
          <w:numId w:val="32"/>
        </w:numPr>
      </w:pPr>
      <w:r>
        <w:t>Children First Act 2015</w:t>
      </w:r>
    </w:p>
    <w:p w14:paraId="50EDCFBF" w14:textId="35F47051" w:rsidR="0050292A" w:rsidRDefault="0050292A" w:rsidP="000526F6">
      <w:pPr>
        <w:pStyle w:val="ListParagraph"/>
        <w:numPr>
          <w:ilvl w:val="0"/>
          <w:numId w:val="32"/>
        </w:numPr>
      </w:pPr>
      <w:r>
        <w:t>National Guidance for the Protection and Welfare of Children (Tusla, 2017)</w:t>
      </w:r>
    </w:p>
    <w:p w14:paraId="353ACDC2" w14:textId="3A634761" w:rsidR="001D136D" w:rsidRDefault="001D136D" w:rsidP="00B80E94">
      <w:pPr>
        <w:pStyle w:val="Heading2"/>
        <w:numPr>
          <w:ilvl w:val="0"/>
          <w:numId w:val="0"/>
        </w:numPr>
      </w:pPr>
    </w:p>
    <w:p w14:paraId="353ACDC3" w14:textId="01190934" w:rsidR="006A23C9" w:rsidRDefault="00A3345D" w:rsidP="00DE0BA8">
      <w:pPr>
        <w:pStyle w:val="Heading1"/>
      </w:pPr>
      <w:bookmarkStart w:id="4" w:name="_Toc159506948"/>
      <w:r w:rsidRPr="00790E27">
        <w:t>P</w:t>
      </w:r>
      <w:r w:rsidR="00A50BA4">
        <w:t>rocedure</w:t>
      </w:r>
      <w:r w:rsidR="006A23C9" w:rsidRPr="00790E27">
        <w:t xml:space="preserve"> </w:t>
      </w:r>
      <w:r w:rsidR="00365DAD">
        <w:t>and Guidelines</w:t>
      </w:r>
      <w:r w:rsidR="00EA1051">
        <w:t xml:space="preserve"> f</w:t>
      </w:r>
      <w:r w:rsidR="007A526D">
        <w:t>or</w:t>
      </w:r>
      <w:r w:rsidR="00EA1051">
        <w:t xml:space="preserve"> Working Safely with Children</w:t>
      </w:r>
      <w:bookmarkEnd w:id="4"/>
    </w:p>
    <w:p w14:paraId="0622849D" w14:textId="037F398D" w:rsidR="0036420B" w:rsidRDefault="00BF0FFE" w:rsidP="0036420B">
      <w:pPr>
        <w:pStyle w:val="Heading2"/>
      </w:pPr>
      <w:r>
        <w:t xml:space="preserve"> </w:t>
      </w:r>
      <w:bookmarkStart w:id="5" w:name="_Toc159506949"/>
      <w:r>
        <w:t>Responsibilities</w:t>
      </w:r>
      <w:r w:rsidR="0036420B">
        <w:t xml:space="preserve"> of University Units</w:t>
      </w:r>
      <w:bookmarkEnd w:id="5"/>
      <w:r w:rsidR="0036420B">
        <w:t xml:space="preserve"> </w:t>
      </w:r>
    </w:p>
    <w:p w14:paraId="0FF69F4D" w14:textId="77777777" w:rsidR="00CF60AA" w:rsidRPr="00E76E63" w:rsidRDefault="00A80DE5" w:rsidP="002D15AC">
      <w:pPr>
        <w:rPr>
          <w:b/>
        </w:rPr>
      </w:pPr>
      <w:r w:rsidRPr="00A80DE5">
        <w:t>All ATU</w:t>
      </w:r>
      <w:r w:rsidRPr="00E76E63">
        <w:t xml:space="preserve"> Units must ensure that</w:t>
      </w:r>
      <w:r w:rsidR="00CF60AA" w:rsidRPr="00E76E63">
        <w:rPr>
          <w:b/>
        </w:rPr>
        <w:t>:</w:t>
      </w:r>
    </w:p>
    <w:p w14:paraId="558CDDB7" w14:textId="32BF9504" w:rsidR="008501A4" w:rsidRPr="008501A4" w:rsidRDefault="00A80DE5" w:rsidP="002D15AC">
      <w:pPr>
        <w:pStyle w:val="ListParagraph"/>
        <w:numPr>
          <w:ilvl w:val="0"/>
          <w:numId w:val="33"/>
        </w:numPr>
      </w:pPr>
      <w:r w:rsidRPr="008501A4">
        <w:t>the ATU Child Protection P</w:t>
      </w:r>
      <w:r w:rsidR="00256AA9" w:rsidRPr="008501A4">
        <w:t xml:space="preserve">olicy is </w:t>
      </w:r>
      <w:r w:rsidRPr="008501A4">
        <w:t>formally adopted and fully implemented</w:t>
      </w:r>
      <w:r w:rsidR="00E76E63" w:rsidRPr="008501A4">
        <w:t xml:space="preserve"> within the </w:t>
      </w:r>
      <w:r w:rsidR="00770492" w:rsidRPr="008501A4">
        <w:t>Unit.</w:t>
      </w:r>
    </w:p>
    <w:p w14:paraId="3F73A20A" w14:textId="57BB477C" w:rsidR="007D6704" w:rsidRPr="008501A4" w:rsidRDefault="007D6704" w:rsidP="002D15AC">
      <w:pPr>
        <w:pStyle w:val="ListParagraph"/>
        <w:numPr>
          <w:ilvl w:val="0"/>
          <w:numId w:val="33"/>
        </w:numPr>
      </w:pPr>
      <w:r w:rsidRPr="008501A4">
        <w:t xml:space="preserve">employees and students being placed in outside agencies and organisations inform themselves of that agency’s </w:t>
      </w:r>
      <w:r w:rsidR="00E96664">
        <w:t xml:space="preserve">/ </w:t>
      </w:r>
      <w:r w:rsidRPr="008501A4">
        <w:t>organisation’s</w:t>
      </w:r>
      <w:r w:rsidR="00744A3B">
        <w:t xml:space="preserve"> Child Protection Policy, Procedures and</w:t>
      </w:r>
      <w:r w:rsidRPr="008501A4">
        <w:t xml:space="preserve"> Child Safeguarding Statement</w:t>
      </w:r>
      <w:r w:rsidR="00744A3B">
        <w:t>.</w:t>
      </w:r>
    </w:p>
    <w:p w14:paraId="4D25E154" w14:textId="77777777" w:rsidR="003963C3" w:rsidRPr="003963C3" w:rsidRDefault="00B07C3C" w:rsidP="005E7E25">
      <w:pPr>
        <w:pStyle w:val="Heading2"/>
        <w:spacing w:line="23" w:lineRule="atLeast"/>
        <w:rPr>
          <w:sz w:val="24"/>
          <w:szCs w:val="24"/>
        </w:rPr>
      </w:pPr>
      <w:r>
        <w:t xml:space="preserve"> </w:t>
      </w:r>
      <w:bookmarkStart w:id="6" w:name="_Toc159506950"/>
      <w:r>
        <w:t xml:space="preserve">Responsibilities of </w:t>
      </w:r>
      <w:r w:rsidR="0009345F">
        <w:t>University Members</w:t>
      </w:r>
      <w:bookmarkEnd w:id="6"/>
    </w:p>
    <w:p w14:paraId="1FB37B9D" w14:textId="5976AD0E" w:rsidR="00444948" w:rsidRPr="004F3122" w:rsidRDefault="006E67C3" w:rsidP="003963C3">
      <w:r>
        <w:t xml:space="preserve">All </w:t>
      </w:r>
      <w:r w:rsidR="004B3761" w:rsidRPr="004F3122">
        <w:t xml:space="preserve">University members </w:t>
      </w:r>
      <w:r w:rsidR="00A04F43" w:rsidRPr="004F3122">
        <w:t>must ensure they</w:t>
      </w:r>
      <w:r w:rsidR="00BB5EC8" w:rsidRPr="004F3122">
        <w:t>:</w:t>
      </w:r>
    </w:p>
    <w:p w14:paraId="7EE0ECD0" w14:textId="77777777" w:rsidR="00FD39DC" w:rsidRPr="004A1D39" w:rsidRDefault="00FD39DC" w:rsidP="002D15AC">
      <w:pPr>
        <w:pStyle w:val="ListParagraph"/>
        <w:numPr>
          <w:ilvl w:val="0"/>
          <w:numId w:val="35"/>
        </w:numPr>
      </w:pPr>
      <w:r w:rsidRPr="004A1D39">
        <w:t>are aware of how to recognise signs of child abuse.</w:t>
      </w:r>
    </w:p>
    <w:p w14:paraId="42E6F874" w14:textId="77777777" w:rsidR="00FD39DC" w:rsidRPr="004A1D39" w:rsidRDefault="00FD39DC" w:rsidP="002D15AC">
      <w:pPr>
        <w:pStyle w:val="ListParagraph"/>
        <w:numPr>
          <w:ilvl w:val="0"/>
          <w:numId w:val="35"/>
        </w:numPr>
      </w:pPr>
      <w:r w:rsidRPr="004A1D39">
        <w:t>avail of appropriate training where necessary.</w:t>
      </w:r>
    </w:p>
    <w:p w14:paraId="1E2ACA2C" w14:textId="2D58EAFB" w:rsidR="00FD39DC" w:rsidRPr="004A1D39" w:rsidRDefault="00FD39DC" w:rsidP="002D15AC">
      <w:pPr>
        <w:pStyle w:val="ListParagraph"/>
        <w:numPr>
          <w:ilvl w:val="0"/>
          <w:numId w:val="35"/>
        </w:numPr>
      </w:pPr>
      <w:r w:rsidRPr="004A1D39">
        <w:t>follow the reporting procedures, as outlined</w:t>
      </w:r>
      <w:r w:rsidRPr="006D2D8A">
        <w:t xml:space="preserve"> in </w:t>
      </w:r>
      <w:r w:rsidR="006D2D8A" w:rsidRPr="006D2D8A">
        <w:t xml:space="preserve">the </w:t>
      </w:r>
      <w:r w:rsidR="00420B13" w:rsidRPr="00420B13">
        <w:rPr>
          <w:i/>
          <w:iCs/>
        </w:rPr>
        <w:t xml:space="preserve">ATU </w:t>
      </w:r>
      <w:r w:rsidR="004A31C0" w:rsidRPr="00420B13">
        <w:rPr>
          <w:i/>
          <w:iCs/>
        </w:rPr>
        <w:t>Procedure for Responding to and Reporting Child Protection Concerns</w:t>
      </w:r>
      <w:r w:rsidR="00F576BC">
        <w:rPr>
          <w:i/>
          <w:iCs/>
        </w:rPr>
        <w:t xml:space="preserve"> </w:t>
      </w:r>
      <w:r w:rsidR="00F576BC" w:rsidRPr="00C56B1C">
        <w:t>(a separate procedure document)</w:t>
      </w:r>
      <w:r w:rsidRPr="004A1D39">
        <w:t>, where they have reasonable</w:t>
      </w:r>
      <w:r w:rsidR="002C3A86" w:rsidRPr="004A1D39">
        <w:t xml:space="preserve"> </w:t>
      </w:r>
      <w:r w:rsidRPr="004A1D39">
        <w:t>grounds for concern about the safety and welfare of any child involved in any service</w:t>
      </w:r>
      <w:r w:rsidR="00C56B1C">
        <w:t xml:space="preserve"> </w:t>
      </w:r>
      <w:r w:rsidRPr="004A1D39">
        <w:t>provided by ATU.</w:t>
      </w:r>
    </w:p>
    <w:p w14:paraId="6A9ACDFA" w14:textId="61926294" w:rsidR="00FD39DC" w:rsidRPr="004A1D39" w:rsidRDefault="00FD39DC" w:rsidP="002D15AC">
      <w:pPr>
        <w:pStyle w:val="ListParagraph"/>
        <w:numPr>
          <w:ilvl w:val="0"/>
          <w:numId w:val="35"/>
        </w:numPr>
      </w:pPr>
      <w:r w:rsidRPr="004A1D39">
        <w:t>fully co-operate with the relevant statutory authorities in relation to child protection</w:t>
      </w:r>
      <w:r w:rsidR="002C3A86" w:rsidRPr="004A1D39">
        <w:t xml:space="preserve"> </w:t>
      </w:r>
      <w:r w:rsidRPr="004A1D39">
        <w:t>matters.</w:t>
      </w:r>
    </w:p>
    <w:p w14:paraId="4FDCE169" w14:textId="7E7571B6" w:rsidR="00FD39DC" w:rsidRPr="004A1D39" w:rsidRDefault="00FD39DC" w:rsidP="002D15AC">
      <w:pPr>
        <w:pStyle w:val="ListParagraph"/>
        <w:numPr>
          <w:ilvl w:val="0"/>
          <w:numId w:val="35"/>
        </w:numPr>
      </w:pPr>
      <w:r w:rsidRPr="004A1D39">
        <w:t>comply with confidentiality requirements in dealing with child protection matters</w:t>
      </w:r>
      <w:r w:rsidR="0057588A">
        <w:t>.</w:t>
      </w:r>
    </w:p>
    <w:p w14:paraId="67C06111" w14:textId="55738F2A" w:rsidR="00FD39DC" w:rsidRDefault="00FD39DC" w:rsidP="002D15AC">
      <w:pPr>
        <w:pStyle w:val="ListParagraph"/>
        <w:numPr>
          <w:ilvl w:val="0"/>
          <w:numId w:val="35"/>
        </w:numPr>
      </w:pPr>
      <w:r w:rsidRPr="004A1D39">
        <w:t xml:space="preserve">read and sign the ‘Acceptance of the </w:t>
      </w:r>
      <w:r w:rsidR="001B081B">
        <w:t>AT</w:t>
      </w:r>
      <w:r w:rsidRPr="004A1D39">
        <w:t xml:space="preserve">U Child </w:t>
      </w:r>
      <w:r w:rsidR="0057588A" w:rsidRPr="004A1D39">
        <w:t>Safeguarding</w:t>
      </w:r>
      <w:r w:rsidRPr="004A1D39">
        <w:t xml:space="preserve"> Statement’ (See Appendix </w:t>
      </w:r>
      <w:r w:rsidR="007F61C7">
        <w:t>X</w:t>
      </w:r>
      <w:r w:rsidRPr="004A1D39">
        <w:t>).</w:t>
      </w:r>
    </w:p>
    <w:p w14:paraId="4A6C499A" w14:textId="65F53DEA" w:rsidR="008F77C1" w:rsidRPr="00812816" w:rsidRDefault="006E67C3" w:rsidP="00812816">
      <w:pPr>
        <w:pStyle w:val="SubHeading"/>
      </w:pPr>
      <w:bookmarkStart w:id="7" w:name="_Toc159506951"/>
      <w:r w:rsidRPr="00812816">
        <w:t xml:space="preserve">Additional </w:t>
      </w:r>
      <w:r w:rsidR="007B3084" w:rsidRPr="00812816">
        <w:t xml:space="preserve">Responsibilities of </w:t>
      </w:r>
      <w:r w:rsidR="00950D06" w:rsidRPr="00812816">
        <w:t xml:space="preserve">Students </w:t>
      </w:r>
      <w:r w:rsidR="007B3084" w:rsidRPr="00812816">
        <w:t xml:space="preserve">on </w:t>
      </w:r>
      <w:r w:rsidR="00C73D2A" w:rsidRPr="00812816">
        <w:t xml:space="preserve">External </w:t>
      </w:r>
      <w:r w:rsidR="007B3084" w:rsidRPr="00812816">
        <w:t>Placement</w:t>
      </w:r>
      <w:bookmarkEnd w:id="7"/>
    </w:p>
    <w:p w14:paraId="5E615E6E" w14:textId="77777777" w:rsidR="00083D6B" w:rsidRPr="000C64F8" w:rsidRDefault="00083D6B" w:rsidP="00083D6B">
      <w:pPr>
        <w:spacing w:after="0"/>
        <w:rPr>
          <w:sz w:val="16"/>
          <w:szCs w:val="16"/>
        </w:rPr>
      </w:pPr>
    </w:p>
    <w:p w14:paraId="63ECD41A" w14:textId="2176CF23" w:rsidR="00CE214D" w:rsidRDefault="006E67C3" w:rsidP="00623533">
      <w:r>
        <w:t xml:space="preserve">A student on </w:t>
      </w:r>
      <w:r w:rsidR="0075364F">
        <w:t xml:space="preserve">external </w:t>
      </w:r>
      <w:r>
        <w:t xml:space="preserve">placement must be familiar with the policies and procedures in relation to </w:t>
      </w:r>
      <w:r w:rsidR="007F61C7">
        <w:t>child</w:t>
      </w:r>
      <w:r w:rsidR="00083D6B">
        <w:t xml:space="preserve"> </w:t>
      </w:r>
      <w:r>
        <w:t xml:space="preserve">protection </w:t>
      </w:r>
      <w:r w:rsidR="007F61C7">
        <w:t>at</w:t>
      </w:r>
      <w:r>
        <w:t xml:space="preserve"> the placement </w:t>
      </w:r>
      <w:r w:rsidR="007F61C7">
        <w:t xml:space="preserve">(host) </w:t>
      </w:r>
      <w:r>
        <w:t>organisation.</w:t>
      </w:r>
      <w:r w:rsidR="00CE214D">
        <w:t xml:space="preserve">  </w:t>
      </w:r>
    </w:p>
    <w:p w14:paraId="07FBEA3F" w14:textId="010C61C2" w:rsidR="00893946" w:rsidRDefault="006E67C3" w:rsidP="4E535E31">
      <w:pPr>
        <w:rPr>
          <w:szCs w:val="24"/>
        </w:rPr>
      </w:pPr>
      <w:r>
        <w:t xml:space="preserve">A student on placement who </w:t>
      </w:r>
      <w:r w:rsidR="00AE08C0">
        <w:t xml:space="preserve">suspects or is </w:t>
      </w:r>
      <w:r>
        <w:t>aware of suspected child abuse should without</w:t>
      </w:r>
      <w:r w:rsidR="00CE214D">
        <w:t xml:space="preserve"> </w:t>
      </w:r>
      <w:r>
        <w:t>delay</w:t>
      </w:r>
      <w:r w:rsidR="52FE6EC5">
        <w:t>,</w:t>
      </w:r>
      <w:r w:rsidR="7172C853">
        <w:t xml:space="preserve"> f</w:t>
      </w:r>
      <w:r w:rsidR="5B08521D">
        <w:t xml:space="preserve">ollow the procedures of host organisation. </w:t>
      </w:r>
    </w:p>
    <w:p w14:paraId="5BC4E08A" w14:textId="07C9CEF4" w:rsidR="464107C0" w:rsidRDefault="0A2E129E" w:rsidP="4E535E31">
      <w:pPr>
        <w:rPr>
          <w:szCs w:val="24"/>
        </w:rPr>
      </w:pPr>
      <w:r>
        <w:t xml:space="preserve">A member of ATU staff </w:t>
      </w:r>
      <w:r w:rsidR="3D103749">
        <w:t>visiting</w:t>
      </w:r>
      <w:r>
        <w:t xml:space="preserve"> a</w:t>
      </w:r>
      <w:r w:rsidR="07C86253">
        <w:t xml:space="preserve"> </w:t>
      </w:r>
      <w:r>
        <w:t xml:space="preserve">student on external </w:t>
      </w:r>
      <w:r w:rsidR="0BA402F0">
        <w:t>placements who</w:t>
      </w:r>
      <w:r>
        <w:t xml:space="preserve"> suspects or is aware of suspected child abuse should without delay</w:t>
      </w:r>
      <w:r w:rsidR="5181D122">
        <w:t>, f</w:t>
      </w:r>
      <w:r>
        <w:t xml:space="preserve">ollow the procedures of the </w:t>
      </w:r>
      <w:r w:rsidR="008B7879">
        <w:t xml:space="preserve">host </w:t>
      </w:r>
      <w:r>
        <w:t>organisation.</w:t>
      </w:r>
    </w:p>
    <w:p w14:paraId="4CA7CEFE" w14:textId="5E52BFF3" w:rsidR="00C56B1C" w:rsidRDefault="00C56B1C" w:rsidP="4E535E31">
      <w:pPr>
        <w:rPr>
          <w:szCs w:val="24"/>
        </w:rPr>
      </w:pPr>
    </w:p>
    <w:p w14:paraId="4010EB36" w14:textId="3159AF60" w:rsidR="00790E27" w:rsidRPr="00790E27" w:rsidRDefault="002C6A87" w:rsidP="00283D46">
      <w:pPr>
        <w:pStyle w:val="Heading2"/>
      </w:pPr>
      <w:r>
        <w:t xml:space="preserve">  </w:t>
      </w:r>
      <w:bookmarkStart w:id="8" w:name="_Toc159506952"/>
      <w:r w:rsidR="00A955E4">
        <w:t xml:space="preserve">Working </w:t>
      </w:r>
      <w:r w:rsidR="0057588A">
        <w:t>S</w:t>
      </w:r>
      <w:r w:rsidR="00A955E4">
        <w:t>afely with Children</w:t>
      </w:r>
      <w:bookmarkEnd w:id="8"/>
      <w:r w:rsidR="00790E27" w:rsidRPr="00790E27">
        <w:t xml:space="preserve"> </w:t>
      </w:r>
    </w:p>
    <w:p w14:paraId="41A6926F" w14:textId="73E03071" w:rsidR="00A955E4" w:rsidRDefault="00A955E4" w:rsidP="00A955E4">
      <w:r>
        <w:t xml:space="preserve">At all times </w:t>
      </w:r>
      <w:r w:rsidR="008B7879">
        <w:t xml:space="preserve">every </w:t>
      </w:r>
      <w:r w:rsidR="004C0F19">
        <w:t>member of</w:t>
      </w:r>
      <w:r>
        <w:t xml:space="preserve"> the ATU community must ensure that they:</w:t>
      </w:r>
    </w:p>
    <w:p w14:paraId="6A02963E" w14:textId="39FA61A0" w:rsidR="003C6049" w:rsidRDefault="003C6049" w:rsidP="003C6049">
      <w:pPr>
        <w:pStyle w:val="ListParagraph"/>
        <w:numPr>
          <w:ilvl w:val="0"/>
          <w:numId w:val="36"/>
        </w:numPr>
      </w:pPr>
      <w:r>
        <w:t>Adopt the safest possible practices to minimise the possibility of harm or accidents happening to children</w:t>
      </w:r>
      <w:r w:rsidR="7AE45F3E">
        <w:t xml:space="preserve"> through the conduction of risk assessments where appropriate</w:t>
      </w:r>
      <w:r w:rsidR="1BDC6FC2">
        <w:t xml:space="preserve"> </w:t>
      </w:r>
      <w:r w:rsidR="06F5D6E6">
        <w:t>(Appendix</w:t>
      </w:r>
      <w:r w:rsidR="1BDC6FC2">
        <w:t xml:space="preserve"> 1</w:t>
      </w:r>
      <w:r w:rsidR="759D036A">
        <w:t>- Risk assessment exemplar</w:t>
      </w:r>
      <w:r w:rsidR="1BDC6FC2">
        <w:t>)</w:t>
      </w:r>
    </w:p>
    <w:p w14:paraId="234902BC" w14:textId="7AB4E3C9" w:rsidR="00362B31" w:rsidRDefault="00362B31" w:rsidP="00362B31">
      <w:pPr>
        <w:pStyle w:val="ListParagraph"/>
        <w:numPr>
          <w:ilvl w:val="0"/>
          <w:numId w:val="36"/>
        </w:numPr>
      </w:pPr>
      <w:r>
        <w:t>Treat all children</w:t>
      </w:r>
      <w:r w:rsidR="001426C2">
        <w:t xml:space="preserve"> </w:t>
      </w:r>
      <w:r>
        <w:t>/</w:t>
      </w:r>
      <w:r w:rsidR="001426C2">
        <w:t xml:space="preserve"> </w:t>
      </w:r>
      <w:r>
        <w:t>young</w:t>
      </w:r>
      <w:r w:rsidR="001426C2">
        <w:t xml:space="preserve"> people </w:t>
      </w:r>
      <w:r>
        <w:t>equally, and with respect and dignity</w:t>
      </w:r>
      <w:r w:rsidR="00A040F9">
        <w:t>.</w:t>
      </w:r>
    </w:p>
    <w:p w14:paraId="09DB5D1A" w14:textId="3EBD2EB0" w:rsidR="009116D1" w:rsidRDefault="00362B31" w:rsidP="009116D1">
      <w:pPr>
        <w:pStyle w:val="ListParagraph"/>
        <w:numPr>
          <w:ilvl w:val="0"/>
          <w:numId w:val="36"/>
        </w:numPr>
      </w:pPr>
      <w:r>
        <w:t>Demonstrate exemplary behaviour in the presence of children</w:t>
      </w:r>
      <w:r w:rsidR="00A040F9">
        <w:t>.</w:t>
      </w:r>
    </w:p>
    <w:p w14:paraId="757607C4" w14:textId="4D5E8911" w:rsidR="009116D1" w:rsidRPr="00DA2DF6" w:rsidRDefault="009116D1" w:rsidP="009116D1">
      <w:pPr>
        <w:pStyle w:val="ListParagraph"/>
        <w:numPr>
          <w:ilvl w:val="0"/>
          <w:numId w:val="36"/>
        </w:numPr>
      </w:pPr>
      <w:r w:rsidRPr="00DA2DF6">
        <w:t>Never use physical punishment</w:t>
      </w:r>
      <w:r w:rsidR="00A040F9">
        <w:t>.</w:t>
      </w:r>
    </w:p>
    <w:p w14:paraId="2DB9D94A" w14:textId="39EBB124" w:rsidR="00272FBC" w:rsidRDefault="00272FBC" w:rsidP="00272FBC">
      <w:pPr>
        <w:pStyle w:val="ListParagraph"/>
        <w:numPr>
          <w:ilvl w:val="0"/>
          <w:numId w:val="36"/>
        </w:numPr>
      </w:pPr>
      <w:r>
        <w:t>Always work in an open environment (avoid</w:t>
      </w:r>
      <w:r w:rsidR="00E15550">
        <w:t>ing</w:t>
      </w:r>
      <w:r>
        <w:t xml:space="preserve"> private</w:t>
      </w:r>
      <w:r w:rsidR="001523C3">
        <w:t xml:space="preserve">, </w:t>
      </w:r>
      <w:r w:rsidR="007F21F8">
        <w:t>remote,</w:t>
      </w:r>
      <w:r w:rsidR="009737B0">
        <w:t xml:space="preserve"> or</w:t>
      </w:r>
      <w:r>
        <w:t xml:space="preserve"> unobserved situations).</w:t>
      </w:r>
    </w:p>
    <w:p w14:paraId="3D9FE657" w14:textId="793841E7" w:rsidR="0096188F" w:rsidRDefault="00786C58" w:rsidP="00435D33">
      <w:pPr>
        <w:pStyle w:val="ListParagraph"/>
        <w:numPr>
          <w:ilvl w:val="0"/>
          <w:numId w:val="36"/>
        </w:numPr>
      </w:pPr>
      <w:r>
        <w:t>Avoid being alone with a child</w:t>
      </w:r>
      <w:r w:rsidR="00A040F9">
        <w:t xml:space="preserve"> (</w:t>
      </w:r>
      <w:r w:rsidR="009737B0">
        <w:t>w</w:t>
      </w:r>
      <w:r w:rsidR="00362B31">
        <w:t>here a one-to-one meeting is necessary</w:t>
      </w:r>
      <w:r w:rsidR="00FD71DD">
        <w:t>,</w:t>
      </w:r>
      <w:r w:rsidR="00362B31">
        <w:t xml:space="preserve"> it should be conducted in a room with visual access</w:t>
      </w:r>
      <w:r w:rsidR="00A040F9">
        <w:t>).</w:t>
      </w:r>
    </w:p>
    <w:p w14:paraId="35B6E60B" w14:textId="3C3FBA15" w:rsidR="0096188F" w:rsidRDefault="003C6049" w:rsidP="0096188F">
      <w:pPr>
        <w:pStyle w:val="ListParagraph"/>
        <w:numPr>
          <w:ilvl w:val="0"/>
          <w:numId w:val="36"/>
        </w:numPr>
      </w:pPr>
      <w:r>
        <w:t xml:space="preserve">Provide a safe, appropriately monitored environment for any </w:t>
      </w:r>
      <w:r w:rsidR="000E45DE">
        <w:t xml:space="preserve">visiting </w:t>
      </w:r>
      <w:r>
        <w:t>children</w:t>
      </w:r>
      <w:r w:rsidR="000E45DE">
        <w:t>.</w:t>
      </w:r>
    </w:p>
    <w:p w14:paraId="22F23D4D" w14:textId="4108547F" w:rsidR="001D3EBA" w:rsidRDefault="001D3EBA" w:rsidP="007B0398">
      <w:pPr>
        <w:pStyle w:val="ListParagraph"/>
        <w:numPr>
          <w:ilvl w:val="0"/>
          <w:numId w:val="36"/>
        </w:numPr>
      </w:pPr>
      <w:r>
        <w:t xml:space="preserve">Always refer reports of current </w:t>
      </w:r>
      <w:r w:rsidR="00320579">
        <w:t xml:space="preserve">or </w:t>
      </w:r>
      <w:r>
        <w:t xml:space="preserve">retrospective child abuse, </w:t>
      </w:r>
      <w:r w:rsidR="007F21F8">
        <w:t>welfare,</w:t>
      </w:r>
      <w:r>
        <w:t xml:space="preserve"> and safety issues to the University’s Designated Lia</w:t>
      </w:r>
      <w:r w:rsidR="008666EF">
        <w:t>ison Person (DL</w:t>
      </w:r>
      <w:r w:rsidR="1B836393">
        <w:t>P</w:t>
      </w:r>
      <w:r w:rsidR="008666EF">
        <w:t>)</w:t>
      </w:r>
      <w:r>
        <w:t>. If a member of ATU is inhibited for any reason in reporting the incident</w:t>
      </w:r>
      <w:r w:rsidR="002D2BC6">
        <w:t xml:space="preserve"> </w:t>
      </w:r>
      <w:r>
        <w:t>internally to the DL</w:t>
      </w:r>
      <w:r w:rsidR="00744A3B">
        <w:t>P</w:t>
      </w:r>
      <w:r>
        <w:t xml:space="preserve"> or where they are dissatisfied with the response, they should contact</w:t>
      </w:r>
      <w:r w:rsidR="00310161">
        <w:t xml:space="preserve"> </w:t>
      </w:r>
      <w:r w:rsidR="00BA1C29">
        <w:t>T</w:t>
      </w:r>
      <w:r>
        <w:t>usla or An Garda Síochána.</w:t>
      </w:r>
    </w:p>
    <w:p w14:paraId="1E513B35" w14:textId="77777777" w:rsidR="004D12AA" w:rsidRDefault="004D12AA" w:rsidP="004D12AA">
      <w:pPr>
        <w:pStyle w:val="SubHeading"/>
        <w:numPr>
          <w:ilvl w:val="0"/>
          <w:numId w:val="0"/>
        </w:numPr>
        <w:ind w:left="720"/>
      </w:pPr>
    </w:p>
    <w:p w14:paraId="5516BFDC" w14:textId="39196555" w:rsidR="0085398B" w:rsidRDefault="00812816" w:rsidP="00812816">
      <w:pPr>
        <w:pStyle w:val="SubHeading"/>
      </w:pPr>
      <w:bookmarkStart w:id="9" w:name="_Toc159506953"/>
      <w:r>
        <w:t>Research</w:t>
      </w:r>
      <w:r w:rsidR="0085398B">
        <w:t xml:space="preserve"> involving </w:t>
      </w:r>
      <w:r>
        <w:t>Children</w:t>
      </w:r>
      <w:bookmarkEnd w:id="9"/>
    </w:p>
    <w:p w14:paraId="6060B415" w14:textId="592C1397" w:rsidR="00034D1A" w:rsidRDefault="00812816" w:rsidP="00812816">
      <w:r>
        <w:t xml:space="preserve">Research conducted or commissioned by </w:t>
      </w:r>
      <w:r w:rsidR="008812A3">
        <w:t xml:space="preserve">members of the ATU community which involves </w:t>
      </w:r>
      <w:r w:rsidR="00451372">
        <w:t xml:space="preserve">the participation of </w:t>
      </w:r>
      <w:r>
        <w:t>children must be</w:t>
      </w:r>
      <w:r w:rsidR="008812A3">
        <w:t xml:space="preserve"> </w:t>
      </w:r>
      <w:r>
        <w:t xml:space="preserve">approved by the </w:t>
      </w:r>
      <w:r w:rsidR="008812A3">
        <w:t xml:space="preserve">University’s </w:t>
      </w:r>
      <w:r>
        <w:t>Research Ethics</w:t>
      </w:r>
      <w:r w:rsidR="00E9468A">
        <w:t xml:space="preserve"> </w:t>
      </w:r>
      <w:r>
        <w:t xml:space="preserve">Committee or another </w:t>
      </w:r>
      <w:r w:rsidR="00034D1A">
        <w:t xml:space="preserve">appropriate body </w:t>
      </w:r>
      <w:r>
        <w:t xml:space="preserve">recognised by </w:t>
      </w:r>
      <w:r w:rsidR="00034D1A">
        <w:t xml:space="preserve">the University </w:t>
      </w:r>
      <w:r>
        <w:t xml:space="preserve">prior to the </w:t>
      </w:r>
      <w:r w:rsidR="00E9468A">
        <w:t>c</w:t>
      </w:r>
      <w:r>
        <w:t xml:space="preserve">ommencement of the work. </w:t>
      </w:r>
    </w:p>
    <w:p w14:paraId="58D1A948" w14:textId="25B8A803" w:rsidR="00812816" w:rsidRDefault="00812816" w:rsidP="00812816">
      <w:r>
        <w:t>In addition</w:t>
      </w:r>
      <w:r w:rsidR="00BE69DB">
        <w:t>:</w:t>
      </w:r>
    </w:p>
    <w:p w14:paraId="665D2BBB" w14:textId="4EE7A9A4" w:rsidR="00BE69DB" w:rsidRDefault="00812816" w:rsidP="00812816">
      <w:pPr>
        <w:pStyle w:val="ListParagraph"/>
        <w:numPr>
          <w:ilvl w:val="0"/>
          <w:numId w:val="39"/>
        </w:numPr>
      </w:pPr>
      <w:r>
        <w:t xml:space="preserve">Informed consent </w:t>
      </w:r>
      <w:r w:rsidR="00BE69DB">
        <w:t xml:space="preserve">must be </w:t>
      </w:r>
      <w:r>
        <w:t>obtained from the parents</w:t>
      </w:r>
      <w:r w:rsidR="00BE69DB">
        <w:t xml:space="preserve"> </w:t>
      </w:r>
      <w:r>
        <w:t>/</w:t>
      </w:r>
      <w:r w:rsidR="00BE69DB">
        <w:t xml:space="preserve"> </w:t>
      </w:r>
      <w:r>
        <w:t>guardians of children</w:t>
      </w:r>
      <w:r w:rsidR="00E9468A">
        <w:t>.</w:t>
      </w:r>
    </w:p>
    <w:p w14:paraId="3FD62AD6" w14:textId="25D0F04B" w:rsidR="0052209F" w:rsidRDefault="00812816" w:rsidP="00A210F6">
      <w:pPr>
        <w:pStyle w:val="ListParagraph"/>
        <w:numPr>
          <w:ilvl w:val="0"/>
          <w:numId w:val="39"/>
        </w:numPr>
      </w:pPr>
      <w:r>
        <w:t>Informed assent must also be obtained from the children themselves</w:t>
      </w:r>
      <w:r w:rsidR="005C3513">
        <w:t xml:space="preserve">, </w:t>
      </w:r>
      <w:r>
        <w:t>where appropriate</w:t>
      </w:r>
      <w:r w:rsidR="005C3513">
        <w:t>,</w:t>
      </w:r>
      <w:r w:rsidR="0052209F">
        <w:t xml:space="preserve"> </w:t>
      </w:r>
      <w:r>
        <w:t>and in a manner comprehendible to them</w:t>
      </w:r>
      <w:r w:rsidR="0045616D">
        <w:t>.</w:t>
      </w:r>
    </w:p>
    <w:p w14:paraId="28B2C2E2" w14:textId="3A10D1B3" w:rsidR="0054005B" w:rsidRDefault="00072F5C" w:rsidP="00ED01A7">
      <w:pPr>
        <w:pStyle w:val="ListParagraph"/>
        <w:numPr>
          <w:ilvl w:val="0"/>
          <w:numId w:val="39"/>
        </w:numPr>
      </w:pPr>
      <w:r>
        <w:t xml:space="preserve">Appropriate language should be used to inform </w:t>
      </w:r>
      <w:r w:rsidR="00B247A3">
        <w:t>c</w:t>
      </w:r>
      <w:r w:rsidR="00812816">
        <w:t>hildren so that they understand the purpose</w:t>
      </w:r>
      <w:r w:rsidR="0052209F">
        <w:t xml:space="preserve"> </w:t>
      </w:r>
      <w:r w:rsidR="00812816">
        <w:t xml:space="preserve">of the research </w:t>
      </w:r>
      <w:r w:rsidR="0054005B">
        <w:t xml:space="preserve">in which </w:t>
      </w:r>
      <w:r w:rsidR="00812816">
        <w:t>they have agreed to participate</w:t>
      </w:r>
      <w:r w:rsidR="0045616D">
        <w:t>.</w:t>
      </w:r>
    </w:p>
    <w:p w14:paraId="12CF9189" w14:textId="360E6AB2" w:rsidR="0085398B" w:rsidRPr="0085398B" w:rsidRDefault="312E3E91" w:rsidP="0079048B">
      <w:pPr>
        <w:pStyle w:val="ListParagraph"/>
        <w:numPr>
          <w:ilvl w:val="0"/>
          <w:numId w:val="39"/>
        </w:numPr>
      </w:pPr>
      <w:r>
        <w:t xml:space="preserve">The effect of the research on the child must be monitored </w:t>
      </w:r>
      <w:r w:rsidR="2A2E2EF8">
        <w:t xml:space="preserve">as the research progresses </w:t>
      </w:r>
      <w:r>
        <w:t>to ensure that they feel</w:t>
      </w:r>
      <w:r w:rsidR="0D5D122B">
        <w:t xml:space="preserve"> </w:t>
      </w:r>
      <w:r>
        <w:t xml:space="preserve">comfortable </w:t>
      </w:r>
      <w:r w:rsidR="6A8757EF">
        <w:t>in continuing</w:t>
      </w:r>
      <w:r w:rsidR="4292C75C">
        <w:t>.</w:t>
      </w:r>
    </w:p>
    <w:p w14:paraId="5DED19D5" w14:textId="779E55DD" w:rsidR="6221D9CF" w:rsidRDefault="6221D9CF" w:rsidP="4E535E31">
      <w:pPr>
        <w:pStyle w:val="ListParagraph"/>
        <w:numPr>
          <w:ilvl w:val="0"/>
          <w:numId w:val="39"/>
        </w:numPr>
        <w:rPr>
          <w:rStyle w:val="Hyperlink"/>
        </w:rPr>
      </w:pPr>
      <w:r w:rsidRPr="4E535E31">
        <w:rPr>
          <w:szCs w:val="24"/>
        </w:rPr>
        <w:t xml:space="preserve">Persons </w:t>
      </w:r>
      <w:r w:rsidR="05F0C6C9" w:rsidRPr="4E535E31">
        <w:rPr>
          <w:szCs w:val="24"/>
        </w:rPr>
        <w:t>proposing</w:t>
      </w:r>
      <w:r w:rsidRPr="4E535E31">
        <w:rPr>
          <w:szCs w:val="24"/>
        </w:rPr>
        <w:t xml:space="preserve"> to conduct the research should pro</w:t>
      </w:r>
      <w:r w:rsidR="45026424" w:rsidRPr="4E535E31">
        <w:rPr>
          <w:szCs w:val="24"/>
        </w:rPr>
        <w:t xml:space="preserve">vide evidence to the committee that they </w:t>
      </w:r>
      <w:r w:rsidRPr="4E535E31">
        <w:rPr>
          <w:szCs w:val="24"/>
        </w:rPr>
        <w:t xml:space="preserve">have </w:t>
      </w:r>
      <w:r w:rsidR="61732453" w:rsidRPr="4E535E31">
        <w:rPr>
          <w:szCs w:val="24"/>
        </w:rPr>
        <w:t>completed TUSLA</w:t>
      </w:r>
      <w:r w:rsidR="6063B935" w:rsidRPr="4E535E31">
        <w:rPr>
          <w:szCs w:val="24"/>
        </w:rPr>
        <w:t xml:space="preserve"> </w:t>
      </w:r>
      <w:r w:rsidR="79A4891D" w:rsidRPr="4E535E31">
        <w:rPr>
          <w:szCs w:val="24"/>
        </w:rPr>
        <w:t>Children First E –Learning programme</w:t>
      </w:r>
      <w:r w:rsidR="00744A3B">
        <w:rPr>
          <w:szCs w:val="24"/>
        </w:rPr>
        <w:t>.</w:t>
      </w:r>
    </w:p>
    <w:p w14:paraId="6CD03A22" w14:textId="201D374B" w:rsidR="00790E27" w:rsidRDefault="00790E27" w:rsidP="4E535E31">
      <w:pPr>
        <w:rPr>
          <w:b/>
          <w:bCs/>
        </w:rPr>
      </w:pPr>
    </w:p>
    <w:p w14:paraId="6638DFDC" w14:textId="46DADB02" w:rsidR="00790E27" w:rsidRDefault="006268BF" w:rsidP="00B2261C">
      <w:pPr>
        <w:pStyle w:val="Heading2"/>
        <w:numPr>
          <w:ilvl w:val="0"/>
          <w:numId w:val="0"/>
        </w:numPr>
        <w:ind w:left="360"/>
        <w:rPr>
          <w:szCs w:val="24"/>
        </w:rPr>
      </w:pPr>
      <w:r w:rsidRPr="4E535E31">
        <w:t xml:space="preserve"> </w:t>
      </w:r>
      <w:bookmarkStart w:id="10" w:name="_Toc159506954"/>
      <w:r w:rsidR="61FD9F08" w:rsidRPr="4E535E31">
        <w:t xml:space="preserve">4.4   </w:t>
      </w:r>
      <w:r w:rsidR="00B247A3" w:rsidRPr="4E535E31">
        <w:t>Child Protection Training</w:t>
      </w:r>
      <w:bookmarkEnd w:id="10"/>
    </w:p>
    <w:p w14:paraId="028C0262" w14:textId="1E400B84" w:rsidR="008D433E" w:rsidRDefault="008D433E" w:rsidP="008D433E">
      <w:r>
        <w:t xml:space="preserve">Effective protection </w:t>
      </w:r>
      <w:r w:rsidR="00FE35EB">
        <w:t xml:space="preserve">and safeguarding </w:t>
      </w:r>
      <w:r w:rsidR="00000DDA">
        <w:t xml:space="preserve">of children, young people and vulnerable people </w:t>
      </w:r>
      <w:r>
        <w:t xml:space="preserve">depends on the </w:t>
      </w:r>
      <w:r w:rsidRPr="002D4AF2">
        <w:rPr>
          <w:i/>
          <w:iCs/>
        </w:rPr>
        <w:t xml:space="preserve">skills, </w:t>
      </w:r>
      <w:r w:rsidR="00D17983" w:rsidRPr="002D4AF2">
        <w:rPr>
          <w:i/>
          <w:iCs/>
        </w:rPr>
        <w:t>knowledge,</w:t>
      </w:r>
      <w:r w:rsidRPr="002D4AF2">
        <w:rPr>
          <w:i/>
          <w:iCs/>
        </w:rPr>
        <w:t xml:space="preserve"> </w:t>
      </w:r>
      <w:r w:rsidRPr="002D4AF2">
        <w:t>and</w:t>
      </w:r>
      <w:r w:rsidRPr="002D4AF2">
        <w:rPr>
          <w:i/>
          <w:iCs/>
        </w:rPr>
        <w:t xml:space="preserve"> values</w:t>
      </w:r>
      <w:r>
        <w:t xml:space="preserve"> of </w:t>
      </w:r>
      <w:r w:rsidR="00FE35EB">
        <w:t xml:space="preserve">those </w:t>
      </w:r>
      <w:r>
        <w:t xml:space="preserve">working </w:t>
      </w:r>
      <w:r w:rsidR="00FE35EB">
        <w:t xml:space="preserve">and interacting </w:t>
      </w:r>
      <w:r>
        <w:t>with</w:t>
      </w:r>
      <w:r w:rsidR="003A366F">
        <w:t xml:space="preserve"> them</w:t>
      </w:r>
      <w:r>
        <w:t>.</w:t>
      </w:r>
      <w:r w:rsidR="002E12C1">
        <w:t xml:space="preserve"> </w:t>
      </w:r>
      <w:r>
        <w:t xml:space="preserve">Relevant training and education is an important means of </w:t>
      </w:r>
      <w:r w:rsidR="00527C8D">
        <w:t xml:space="preserve">developing such skills, </w:t>
      </w:r>
      <w:r w:rsidR="007F21F8">
        <w:t>knowledge,</w:t>
      </w:r>
      <w:r w:rsidR="00527C8D">
        <w:t xml:space="preserve"> and values</w:t>
      </w:r>
      <w:r>
        <w:t xml:space="preserve">. It is </w:t>
      </w:r>
      <w:r w:rsidR="00D17983">
        <w:t xml:space="preserve">thus </w:t>
      </w:r>
      <w:r>
        <w:t xml:space="preserve">imperative that all </w:t>
      </w:r>
      <w:r w:rsidR="003A366F">
        <w:t>‘units’ of the University</w:t>
      </w:r>
      <w:r w:rsidR="00804272">
        <w:t xml:space="preserve"> </w:t>
      </w:r>
      <w:r w:rsidR="00940872">
        <w:t xml:space="preserve">– </w:t>
      </w:r>
      <w:r w:rsidR="003A366F" w:rsidRPr="00804272">
        <w:rPr>
          <w:b/>
          <w:bCs/>
        </w:rPr>
        <w:t xml:space="preserve">including academic units (faculties, </w:t>
      </w:r>
      <w:r w:rsidR="007F21F8" w:rsidRPr="00804272">
        <w:rPr>
          <w:b/>
          <w:bCs/>
        </w:rPr>
        <w:t>schools,</w:t>
      </w:r>
      <w:r w:rsidR="003A366F" w:rsidRPr="00804272">
        <w:rPr>
          <w:b/>
          <w:bCs/>
        </w:rPr>
        <w:t xml:space="preserve"> and departments), research centres, professional, </w:t>
      </w:r>
      <w:r w:rsidR="007F21F8" w:rsidRPr="00804272">
        <w:rPr>
          <w:b/>
          <w:bCs/>
        </w:rPr>
        <w:t>technical,</w:t>
      </w:r>
      <w:r w:rsidR="00940872" w:rsidRPr="00804272">
        <w:rPr>
          <w:b/>
          <w:bCs/>
        </w:rPr>
        <w:t xml:space="preserve"> </w:t>
      </w:r>
      <w:r w:rsidR="003A366F" w:rsidRPr="00804272">
        <w:rPr>
          <w:b/>
          <w:bCs/>
        </w:rPr>
        <w:t>and service units, as well as university campus companies and subsidiaries</w:t>
      </w:r>
      <w:r w:rsidR="0049548B">
        <w:t xml:space="preserve"> – </w:t>
      </w:r>
      <w:r>
        <w:t>develop a culture of awareness and knowledge of th</w:t>
      </w:r>
      <w:r w:rsidR="00463DA8">
        <w:t>i</w:t>
      </w:r>
      <w:r w:rsidR="004106BC">
        <w:t xml:space="preserve">s </w:t>
      </w:r>
      <w:r>
        <w:t xml:space="preserve">procedure </w:t>
      </w:r>
      <w:r w:rsidR="004106BC">
        <w:t>(and related policy</w:t>
      </w:r>
      <w:r w:rsidR="00463DA8">
        <w:t xml:space="preserve"> and procedures) </w:t>
      </w:r>
      <w:r w:rsidR="00A23757">
        <w:t xml:space="preserve">and </w:t>
      </w:r>
      <w:r>
        <w:t>ensure that appropriate training is undertaken</w:t>
      </w:r>
      <w:r w:rsidR="009039A6">
        <w:t xml:space="preserve"> by members of the unit(s)</w:t>
      </w:r>
      <w:r w:rsidR="006C7BEE">
        <w:t>, where appropriate.</w:t>
      </w:r>
    </w:p>
    <w:p w14:paraId="2346D01C" w14:textId="5FFDB86C" w:rsidR="00B80E94" w:rsidRDefault="26A2DC90" w:rsidP="4E535E31">
      <w:r>
        <w:t>A</w:t>
      </w:r>
      <w:r w:rsidR="45B4D5BB">
        <w:t xml:space="preserve">ll ATU employees </w:t>
      </w:r>
      <w:r w:rsidR="3C944589">
        <w:t xml:space="preserve">must </w:t>
      </w:r>
      <w:r w:rsidR="60E7EB57">
        <w:t xml:space="preserve">complete </w:t>
      </w:r>
      <w:r w:rsidR="45B4D5BB">
        <w:t>T</w:t>
      </w:r>
      <w:r w:rsidR="13E3908C">
        <w:t xml:space="preserve">USLA Children First E-Learning programme </w:t>
      </w:r>
      <w:r w:rsidR="45B4D5BB">
        <w:t>freely accessibl</w:t>
      </w:r>
      <w:r w:rsidR="4909411E">
        <w:t xml:space="preserve">e </w:t>
      </w:r>
      <w:hyperlink r:id="rId12">
        <w:r w:rsidR="4909411E" w:rsidRPr="4E535E31">
          <w:rPr>
            <w:rStyle w:val="Hyperlink"/>
          </w:rPr>
          <w:t>here</w:t>
        </w:r>
      </w:hyperlink>
      <w:r w:rsidR="4909411E">
        <w:t xml:space="preserve"> a</w:t>
      </w:r>
      <w:r w:rsidR="45B4D5BB">
        <w:t>nd on the Tusla website.</w:t>
      </w:r>
    </w:p>
    <w:p w14:paraId="244C6839" w14:textId="55AEEFC7" w:rsidR="102A4B1B" w:rsidRDefault="4CDFE89E" w:rsidP="102A4B1B">
      <w:r>
        <w:t xml:space="preserve">Students who are required to be </w:t>
      </w:r>
      <w:r w:rsidR="6547C1C1">
        <w:t xml:space="preserve">vetted as a condition of programme participation or students who </w:t>
      </w:r>
      <w:r w:rsidR="7F7EFDCA">
        <w:t>hold positions</w:t>
      </w:r>
      <w:r w:rsidR="6547C1C1">
        <w:t xml:space="preserve"> </w:t>
      </w:r>
      <w:r w:rsidR="375C03B2">
        <w:t xml:space="preserve">in the </w:t>
      </w:r>
      <w:r w:rsidR="501EDB49">
        <w:t>university who</w:t>
      </w:r>
      <w:r w:rsidR="216A757E">
        <w:t xml:space="preserve"> </w:t>
      </w:r>
      <w:r w:rsidR="6547C1C1">
        <w:t xml:space="preserve">may </w:t>
      </w:r>
      <w:r w:rsidR="469FC967">
        <w:t xml:space="preserve">have </w:t>
      </w:r>
      <w:r w:rsidR="3C17D105">
        <w:t>potential</w:t>
      </w:r>
      <w:r w:rsidR="469FC967">
        <w:t xml:space="preserve"> contact with </w:t>
      </w:r>
      <w:r w:rsidR="528875BD">
        <w:t>children (</w:t>
      </w:r>
      <w:r w:rsidR="185C06D1">
        <w:t>e.g</w:t>
      </w:r>
      <w:r w:rsidR="44CEFC86">
        <w:t>.</w:t>
      </w:r>
      <w:r w:rsidR="185C06D1">
        <w:t xml:space="preserve"> student ambassadors, </w:t>
      </w:r>
      <w:r w:rsidR="042967A2">
        <w:t>mentors)</w:t>
      </w:r>
      <w:r w:rsidR="185C06D1">
        <w:t xml:space="preserve"> </w:t>
      </w:r>
      <w:r w:rsidR="1E01B1FF">
        <w:t>must complete the</w:t>
      </w:r>
      <w:r w:rsidR="03907674">
        <w:t xml:space="preserve"> TUSLA </w:t>
      </w:r>
      <w:r w:rsidR="4055E677">
        <w:t>Children First E-Learning programme</w:t>
      </w:r>
      <w:r w:rsidR="4AB6F718">
        <w:t>.</w:t>
      </w:r>
    </w:p>
    <w:p w14:paraId="0E751C9E" w14:textId="34F624FD" w:rsidR="1896A719" w:rsidRDefault="1896A719" w:rsidP="74813D84">
      <w:r>
        <w:t xml:space="preserve">All </w:t>
      </w:r>
      <w:r w:rsidR="0ECB3FDA">
        <w:t>mandated</w:t>
      </w:r>
      <w:r>
        <w:t xml:space="preserve"> persons will be required to complete </w:t>
      </w:r>
      <w:r w:rsidR="6187A600">
        <w:t xml:space="preserve">specific </w:t>
      </w:r>
      <w:r>
        <w:t xml:space="preserve">Mandated persons training </w:t>
      </w:r>
    </w:p>
    <w:p w14:paraId="1006C9C5" w14:textId="3DCE327C" w:rsidR="00C34A23" w:rsidRDefault="00EF31EE" w:rsidP="00DE0BA8">
      <w:pPr>
        <w:pStyle w:val="Heading1"/>
      </w:pPr>
      <w:bookmarkStart w:id="11" w:name="_Toc159506955"/>
      <w:r>
        <w:t>Documents Associated with this Procedure</w:t>
      </w:r>
      <w:bookmarkEnd w:id="11"/>
    </w:p>
    <w:p w14:paraId="5376C852" w14:textId="77777777" w:rsidR="00B80E94" w:rsidRDefault="00B80E94" w:rsidP="00B80E94">
      <w:pPr>
        <w:pStyle w:val="ListParagraph"/>
        <w:numPr>
          <w:ilvl w:val="0"/>
          <w:numId w:val="33"/>
        </w:numPr>
      </w:pPr>
      <w:r>
        <w:t>ATU Child Protection Policy</w:t>
      </w:r>
    </w:p>
    <w:p w14:paraId="0EEFC616" w14:textId="77777777" w:rsidR="00B80E94" w:rsidRDefault="00B80E94" w:rsidP="00B80E94">
      <w:pPr>
        <w:pStyle w:val="ListParagraph"/>
        <w:numPr>
          <w:ilvl w:val="0"/>
          <w:numId w:val="33"/>
        </w:numPr>
      </w:pPr>
      <w:r>
        <w:t xml:space="preserve">ATU Child Safeguarding Statement </w:t>
      </w:r>
    </w:p>
    <w:p w14:paraId="4B35AF60" w14:textId="77777777" w:rsidR="00B80E94" w:rsidRDefault="00B80E94" w:rsidP="00B80E94">
      <w:pPr>
        <w:pStyle w:val="ListParagraph"/>
        <w:numPr>
          <w:ilvl w:val="0"/>
          <w:numId w:val="33"/>
        </w:numPr>
      </w:pPr>
      <w:r>
        <w:t xml:space="preserve">ATU Procedure for Responding to and Reporting Child Protection Concerns </w:t>
      </w:r>
    </w:p>
    <w:p w14:paraId="6595CEBD" w14:textId="1050F54D" w:rsidR="00B80E94" w:rsidRDefault="00B80E94" w:rsidP="00B80E94">
      <w:pPr>
        <w:pStyle w:val="ListParagraph"/>
        <w:numPr>
          <w:ilvl w:val="0"/>
          <w:numId w:val="33"/>
        </w:numPr>
      </w:pPr>
      <w:r>
        <w:t xml:space="preserve">ATU Procedure for Allegations Involving Members of ATU </w:t>
      </w:r>
    </w:p>
    <w:p w14:paraId="3F2912D5" w14:textId="77777777" w:rsidR="00B80E94" w:rsidRDefault="00B80E94" w:rsidP="00B80E94"/>
    <w:p w14:paraId="45CDEDCB" w14:textId="68B0DA8A" w:rsidR="001A59F2" w:rsidRDefault="001A59F2" w:rsidP="00DE0BA8">
      <w:pPr>
        <w:pStyle w:val="Heading1"/>
      </w:pPr>
      <w:bookmarkStart w:id="12" w:name="_Toc159506956"/>
      <w:r>
        <w:t xml:space="preserve">Measurement of Effectiveness of this </w:t>
      </w:r>
      <w:r w:rsidR="05AD54E1">
        <w:t>P</w:t>
      </w:r>
      <w:r>
        <w:t>rocedure</w:t>
      </w:r>
      <w:bookmarkEnd w:id="12"/>
    </w:p>
    <w:p w14:paraId="0D0411B9" w14:textId="00AB9E54" w:rsidR="001A59F2" w:rsidRDefault="008D608D" w:rsidP="00DE0BA8">
      <w:r>
        <w:t xml:space="preserve">This procedure will be reviewed </w:t>
      </w:r>
      <w:r w:rsidR="00643F35">
        <w:t>periodically</w:t>
      </w:r>
      <w:r>
        <w:t xml:space="preserve"> by the ATU Child Protection </w:t>
      </w:r>
      <w:r w:rsidR="00643F35">
        <w:t>Committee</w:t>
      </w:r>
      <w:r w:rsidR="00D5590E">
        <w:t xml:space="preserve"> (</w:t>
      </w:r>
      <w:r w:rsidR="00E013DB">
        <w:t xml:space="preserve">the </w:t>
      </w:r>
      <w:r w:rsidR="00D5590E">
        <w:t>terms of reference and</w:t>
      </w:r>
      <w:r w:rsidR="00F56613">
        <w:t xml:space="preserve"> composition of this committee is </w:t>
      </w:r>
      <w:r w:rsidR="00D12828">
        <w:t>provided</w:t>
      </w:r>
      <w:r w:rsidR="00F56613">
        <w:t xml:space="preserve"> for in the ATU Child Protection Policy)</w:t>
      </w:r>
      <w:r w:rsidR="00643F35">
        <w:t>.</w:t>
      </w:r>
    </w:p>
    <w:p w14:paraId="51B67D13" w14:textId="34052717" w:rsidR="00981602" w:rsidRDefault="00981602" w:rsidP="00DE0BA8"/>
    <w:p w14:paraId="44B96211" w14:textId="07114666" w:rsidR="00724C1A" w:rsidRDefault="00724C1A" w:rsidP="00DE0BA8"/>
    <w:p w14:paraId="28FE89B0" w14:textId="77777777" w:rsidR="00B27F5B" w:rsidRDefault="00B27F5B" w:rsidP="00DE0BA8"/>
    <w:p w14:paraId="353ACDC8" w14:textId="1114BB50" w:rsidR="00ED0FA0" w:rsidRPr="00E52F0B" w:rsidRDefault="001D136D" w:rsidP="00CE6D1E">
      <w:pPr>
        <w:pStyle w:val="Heading1"/>
      </w:pPr>
      <w:bookmarkStart w:id="13" w:name="_Toc159506957"/>
      <w:r>
        <w:t>Revision History</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5114"/>
        <w:gridCol w:w="2209"/>
      </w:tblGrid>
      <w:tr w:rsidR="00593DC7" w:rsidRPr="00E52F0B" w14:paraId="353ACDCE" w14:textId="77777777" w:rsidTr="00593DC7">
        <w:tc>
          <w:tcPr>
            <w:tcW w:w="939" w:type="pct"/>
            <w:shd w:val="clear" w:color="auto" w:fill="auto"/>
          </w:tcPr>
          <w:p w14:paraId="353ACDCA" w14:textId="77777777" w:rsidR="00593DC7" w:rsidRPr="00593DC7" w:rsidRDefault="00593DC7" w:rsidP="00DE0BA8">
            <w:pPr>
              <w:rPr>
                <w:b/>
                <w:bCs/>
              </w:rPr>
            </w:pPr>
            <w:r w:rsidRPr="00593DC7">
              <w:rPr>
                <w:b/>
                <w:bCs/>
              </w:rPr>
              <w:t>Revision No</w:t>
            </w:r>
          </w:p>
        </w:tc>
        <w:tc>
          <w:tcPr>
            <w:tcW w:w="2836" w:type="pct"/>
            <w:shd w:val="clear" w:color="auto" w:fill="auto"/>
          </w:tcPr>
          <w:p w14:paraId="353ACDCB" w14:textId="77777777" w:rsidR="00593DC7" w:rsidRPr="00593DC7" w:rsidRDefault="00593DC7" w:rsidP="00DE0BA8">
            <w:pPr>
              <w:rPr>
                <w:b/>
                <w:bCs/>
              </w:rPr>
            </w:pPr>
            <w:r w:rsidRPr="00593DC7">
              <w:rPr>
                <w:b/>
                <w:bCs/>
              </w:rPr>
              <w:t>Description of Change</w:t>
            </w:r>
          </w:p>
        </w:tc>
        <w:tc>
          <w:tcPr>
            <w:tcW w:w="1225" w:type="pct"/>
            <w:shd w:val="clear" w:color="auto" w:fill="auto"/>
          </w:tcPr>
          <w:p w14:paraId="353ACDCC" w14:textId="57526C54" w:rsidR="00593DC7" w:rsidRPr="00593DC7" w:rsidRDefault="00593DC7" w:rsidP="00DE0BA8">
            <w:pPr>
              <w:rPr>
                <w:b/>
                <w:bCs/>
              </w:rPr>
            </w:pPr>
            <w:r w:rsidRPr="00593DC7">
              <w:rPr>
                <w:b/>
                <w:bCs/>
              </w:rPr>
              <w:t>Approval Date</w:t>
            </w:r>
          </w:p>
        </w:tc>
      </w:tr>
      <w:tr w:rsidR="00593DC7" w:rsidRPr="00E52F0B" w14:paraId="353ACDD4" w14:textId="77777777" w:rsidTr="00593DC7">
        <w:tc>
          <w:tcPr>
            <w:tcW w:w="939" w:type="pct"/>
            <w:shd w:val="clear" w:color="auto" w:fill="auto"/>
          </w:tcPr>
          <w:p w14:paraId="353ACDCF" w14:textId="53B863E1" w:rsidR="00593DC7" w:rsidRPr="00E52F0B" w:rsidRDefault="00593DC7" w:rsidP="00DE0BA8">
            <w:r w:rsidRPr="00E52F0B">
              <w:t>0</w:t>
            </w:r>
            <w:r>
              <w:t>0</w:t>
            </w:r>
            <w:r w:rsidR="0002669B">
              <w:t>1</w:t>
            </w:r>
          </w:p>
          <w:p w14:paraId="353ACDD0" w14:textId="77777777" w:rsidR="00593DC7" w:rsidRPr="00E52F0B" w:rsidRDefault="00593DC7" w:rsidP="00DE0BA8"/>
        </w:tc>
        <w:tc>
          <w:tcPr>
            <w:tcW w:w="2836" w:type="pct"/>
            <w:shd w:val="clear" w:color="auto" w:fill="auto"/>
          </w:tcPr>
          <w:p w14:paraId="353ACDD1" w14:textId="51681012" w:rsidR="00593DC7" w:rsidRPr="00E52F0B" w:rsidRDefault="00593DC7" w:rsidP="00DE0BA8">
            <w:r w:rsidRPr="00E52F0B">
              <w:t>New P</w:t>
            </w:r>
            <w:r>
              <w:t>rocedure</w:t>
            </w:r>
          </w:p>
        </w:tc>
        <w:tc>
          <w:tcPr>
            <w:tcW w:w="1225" w:type="pct"/>
            <w:shd w:val="clear" w:color="auto" w:fill="auto"/>
          </w:tcPr>
          <w:p w14:paraId="353ACDD2" w14:textId="379AB589" w:rsidR="00593DC7" w:rsidRPr="00E52F0B" w:rsidRDefault="0002669B" w:rsidP="00DE0BA8">
            <w:r>
              <w:t>24</w:t>
            </w:r>
            <w:r w:rsidR="00593DC7" w:rsidRPr="00E52F0B">
              <w:t>/</w:t>
            </w:r>
            <w:r>
              <w:t>06</w:t>
            </w:r>
            <w:r w:rsidR="00593DC7" w:rsidRPr="00E52F0B">
              <w:t>/20</w:t>
            </w:r>
            <w:r>
              <w:t>24</w:t>
            </w:r>
          </w:p>
        </w:tc>
      </w:tr>
    </w:tbl>
    <w:p w14:paraId="710A836D" w14:textId="7E23995B" w:rsidR="00565162" w:rsidRDefault="00565162" w:rsidP="00DE0BA8">
      <w:pPr>
        <w:rPr>
          <w:lang w:val="en-GB"/>
        </w:rPr>
      </w:pPr>
    </w:p>
    <w:p w14:paraId="36BF34AA" w14:textId="77777777" w:rsidR="00643F35" w:rsidRDefault="00643F35" w:rsidP="00DE0BA8">
      <w:pPr>
        <w:rPr>
          <w:lang w:val="en-GB"/>
        </w:rPr>
      </w:pPr>
    </w:p>
    <w:p w14:paraId="3FFCE29D" w14:textId="77777777" w:rsidR="00702F2A" w:rsidRDefault="00702F2A" w:rsidP="00DE0BA8">
      <w:pPr>
        <w:rPr>
          <w:lang w:val="en-GB"/>
        </w:rPr>
      </w:pPr>
    </w:p>
    <w:p w14:paraId="692CD627" w14:textId="77777777" w:rsidR="00702F2A" w:rsidRDefault="00702F2A" w:rsidP="00DE0BA8">
      <w:pPr>
        <w:rPr>
          <w:lang w:val="en-GB"/>
        </w:rPr>
      </w:pPr>
    </w:p>
    <w:p w14:paraId="6A32E094" w14:textId="77777777" w:rsidR="00702F2A" w:rsidRDefault="00702F2A" w:rsidP="00DE0BA8">
      <w:pPr>
        <w:rPr>
          <w:lang w:val="en-GB"/>
        </w:rPr>
      </w:pPr>
    </w:p>
    <w:p w14:paraId="60B1E481" w14:textId="77777777" w:rsidR="00702F2A" w:rsidRDefault="00702F2A" w:rsidP="00DE0BA8">
      <w:pPr>
        <w:rPr>
          <w:lang w:val="en-GB"/>
        </w:rPr>
      </w:pPr>
    </w:p>
    <w:p w14:paraId="08FAB750" w14:textId="77777777" w:rsidR="00702F2A" w:rsidRDefault="00702F2A" w:rsidP="00DE0BA8">
      <w:pPr>
        <w:rPr>
          <w:lang w:val="en-GB"/>
        </w:rPr>
      </w:pPr>
    </w:p>
    <w:p w14:paraId="25E25920" w14:textId="77777777" w:rsidR="00702F2A" w:rsidRDefault="00702F2A" w:rsidP="00DE0BA8">
      <w:pPr>
        <w:rPr>
          <w:lang w:val="en-GB"/>
        </w:rPr>
      </w:pPr>
    </w:p>
    <w:p w14:paraId="67DCD720" w14:textId="77777777" w:rsidR="00702F2A" w:rsidRDefault="00702F2A" w:rsidP="00DE0BA8">
      <w:pPr>
        <w:rPr>
          <w:lang w:val="en-GB"/>
        </w:rPr>
      </w:pPr>
    </w:p>
    <w:p w14:paraId="6E1B312F" w14:textId="77777777" w:rsidR="00702F2A" w:rsidRDefault="00702F2A" w:rsidP="00DE0BA8">
      <w:pPr>
        <w:rPr>
          <w:lang w:val="en-GB"/>
        </w:rPr>
      </w:pPr>
    </w:p>
    <w:p w14:paraId="16E60133" w14:textId="77777777" w:rsidR="00702F2A" w:rsidRDefault="00702F2A" w:rsidP="00DE0BA8">
      <w:pPr>
        <w:rPr>
          <w:lang w:val="en-GB"/>
        </w:rPr>
      </w:pPr>
    </w:p>
    <w:p w14:paraId="08FE4E76" w14:textId="77777777" w:rsidR="00702F2A" w:rsidRDefault="00702F2A" w:rsidP="00DE0BA8">
      <w:pPr>
        <w:rPr>
          <w:lang w:val="en-GB"/>
        </w:rPr>
      </w:pPr>
    </w:p>
    <w:p w14:paraId="0A4315EC" w14:textId="77777777" w:rsidR="00702F2A" w:rsidRDefault="00702F2A" w:rsidP="00DE0BA8">
      <w:pPr>
        <w:rPr>
          <w:lang w:val="en-GB"/>
        </w:rPr>
      </w:pPr>
    </w:p>
    <w:p w14:paraId="435EB3E6" w14:textId="77777777" w:rsidR="00702F2A" w:rsidRDefault="00702F2A" w:rsidP="00DE0BA8">
      <w:pPr>
        <w:rPr>
          <w:lang w:val="en-GB"/>
        </w:rPr>
      </w:pPr>
    </w:p>
    <w:p w14:paraId="64B6EACE" w14:textId="77777777" w:rsidR="00702F2A" w:rsidRDefault="00702F2A" w:rsidP="00DE0BA8">
      <w:pPr>
        <w:rPr>
          <w:lang w:val="en-GB"/>
        </w:rPr>
      </w:pPr>
    </w:p>
    <w:p w14:paraId="5F9AA6AE" w14:textId="77777777" w:rsidR="00702F2A" w:rsidRDefault="00702F2A" w:rsidP="00DE0BA8">
      <w:pPr>
        <w:rPr>
          <w:lang w:val="en-GB"/>
        </w:rPr>
      </w:pPr>
    </w:p>
    <w:p w14:paraId="72981110" w14:textId="77777777" w:rsidR="00702F2A" w:rsidRDefault="00702F2A" w:rsidP="00DE0BA8">
      <w:pPr>
        <w:rPr>
          <w:lang w:val="en-GB"/>
        </w:rPr>
      </w:pPr>
    </w:p>
    <w:p w14:paraId="623E8D61" w14:textId="77777777" w:rsidR="00702F2A" w:rsidRDefault="00702F2A" w:rsidP="00DE0BA8">
      <w:pPr>
        <w:rPr>
          <w:lang w:val="en-GB"/>
        </w:rPr>
      </w:pPr>
    </w:p>
    <w:p w14:paraId="1CED7643" w14:textId="77777777" w:rsidR="00702F2A" w:rsidRDefault="00702F2A" w:rsidP="00DE0BA8">
      <w:pPr>
        <w:rPr>
          <w:lang w:val="en-GB"/>
        </w:rPr>
      </w:pPr>
    </w:p>
    <w:p w14:paraId="7816D58A" w14:textId="77777777" w:rsidR="00702F2A" w:rsidRDefault="00702F2A" w:rsidP="00DE0BA8">
      <w:pPr>
        <w:rPr>
          <w:lang w:val="en-GB"/>
        </w:rPr>
      </w:pPr>
    </w:p>
    <w:p w14:paraId="1C431C0F" w14:textId="77777777" w:rsidR="00702F2A" w:rsidRDefault="00702F2A" w:rsidP="00DE0BA8">
      <w:pPr>
        <w:rPr>
          <w:lang w:val="en-GB"/>
        </w:rPr>
      </w:pPr>
    </w:p>
    <w:p w14:paraId="353ACDDC" w14:textId="24F49513" w:rsidR="003076C5" w:rsidRDefault="31DAE856" w:rsidP="00E43A82">
      <w:pPr>
        <w:pStyle w:val="Heading1"/>
        <w:rPr>
          <w:lang w:val="en-GB"/>
        </w:rPr>
      </w:pPr>
      <w:bookmarkStart w:id="14" w:name="_Toc159506958"/>
      <w:r w:rsidRPr="4E535E31">
        <w:rPr>
          <w:lang w:val="en-GB"/>
        </w:rPr>
        <w:t>Appendix 1</w:t>
      </w:r>
      <w:bookmarkEnd w:id="14"/>
      <w:r w:rsidRPr="4E535E31">
        <w:rPr>
          <w:lang w:val="en-GB"/>
        </w:rPr>
        <w:t xml:space="preserve"> </w:t>
      </w:r>
    </w:p>
    <w:p w14:paraId="66FFBD55" w14:textId="77777777" w:rsidR="00702F2A" w:rsidRDefault="00702F2A" w:rsidP="00702F2A">
      <w:pPr>
        <w:spacing w:after="0"/>
        <w:jc w:val="center"/>
        <w:rPr>
          <w:b/>
          <w:bCs/>
          <w:color w:val="006699"/>
          <w:sz w:val="36"/>
          <w:szCs w:val="36"/>
        </w:rPr>
      </w:pPr>
      <w:r w:rsidRPr="00753825">
        <w:rPr>
          <w:b/>
          <w:bCs/>
          <w:color w:val="006699"/>
          <w:sz w:val="36"/>
          <w:szCs w:val="36"/>
        </w:rPr>
        <w:t>Atlantic Technological University (ATU)</w:t>
      </w:r>
    </w:p>
    <w:p w14:paraId="7C0F5B83" w14:textId="77777777" w:rsidR="00702F2A" w:rsidRDefault="00702F2A" w:rsidP="00702F2A">
      <w:pPr>
        <w:spacing w:after="0"/>
        <w:jc w:val="center"/>
        <w:rPr>
          <w:b/>
          <w:bCs/>
          <w:color w:val="006699"/>
          <w:sz w:val="36"/>
          <w:szCs w:val="36"/>
        </w:rPr>
      </w:pPr>
      <w:r w:rsidRPr="00753825">
        <w:rPr>
          <w:b/>
          <w:bCs/>
          <w:color w:val="006699"/>
          <w:sz w:val="36"/>
          <w:szCs w:val="36"/>
        </w:rPr>
        <w:t>Child Safeguarding Statement</w:t>
      </w:r>
    </w:p>
    <w:p w14:paraId="7436B788" w14:textId="77777777" w:rsidR="00702F2A" w:rsidRPr="00753825" w:rsidRDefault="00702F2A" w:rsidP="00702F2A">
      <w:pPr>
        <w:spacing w:after="0"/>
        <w:jc w:val="center"/>
        <w:rPr>
          <w:b/>
          <w:bCs/>
          <w:color w:val="006699"/>
          <w:sz w:val="36"/>
          <w:szCs w:val="36"/>
        </w:rPr>
      </w:pPr>
    </w:p>
    <w:p w14:paraId="722BE1DA" w14:textId="77777777" w:rsidR="00702F2A" w:rsidRDefault="00702F2A" w:rsidP="00702F2A">
      <w:pPr>
        <w:rPr>
          <w:szCs w:val="24"/>
        </w:rPr>
      </w:pPr>
      <w:r>
        <w:rPr>
          <w:szCs w:val="24"/>
        </w:rPr>
        <w:t>Atlantic Technological University (ATU) is one of Ireland’s largest Higher Education Institutions providing third level education. The facilities of ATU are also accessed by the wider community for sporting and cultural events.</w:t>
      </w:r>
    </w:p>
    <w:p w14:paraId="1884555E" w14:textId="77777777" w:rsidR="00702F2A" w:rsidRDefault="00702F2A" w:rsidP="00702F2A">
      <w:pPr>
        <w:rPr>
          <w:szCs w:val="24"/>
        </w:rPr>
      </w:pPr>
      <w:r>
        <w:rPr>
          <w:szCs w:val="24"/>
        </w:rPr>
        <w:t>In accordance with the requirements of the Children First Act 2015, Children First: National Guidance for the Protection and Welfare of Children 2017 has agreed the Child Safeguarding Statement set out in this document, which is binding on all members of ATU.</w:t>
      </w:r>
    </w:p>
    <w:p w14:paraId="27CBC3A7" w14:textId="77777777" w:rsidR="00702F2A" w:rsidRDefault="00702F2A" w:rsidP="00702F2A">
      <w:pPr>
        <w:rPr>
          <w:b/>
          <w:bCs/>
          <w:color w:val="006699"/>
          <w:sz w:val="28"/>
          <w:szCs w:val="28"/>
        </w:rPr>
      </w:pPr>
      <w:r>
        <w:rPr>
          <w:b/>
          <w:bCs/>
          <w:color w:val="006699"/>
          <w:sz w:val="28"/>
          <w:szCs w:val="28"/>
        </w:rPr>
        <w:t>Principles to Safeguard Children from Harm</w:t>
      </w:r>
    </w:p>
    <w:p w14:paraId="4F1DA29A" w14:textId="77777777" w:rsidR="00702F2A" w:rsidRDefault="00702F2A" w:rsidP="00702F2A">
      <w:pPr>
        <w:rPr>
          <w:szCs w:val="24"/>
        </w:rPr>
      </w:pPr>
      <w:r>
        <w:rPr>
          <w:szCs w:val="24"/>
        </w:rPr>
        <w:t>ATU recognises the importance of child protection and welfare considerations in relation to university life and that these must be reflected in all policies, procedures, practices, and activities.  In its policies, procedures, practices, and activities, ATU will adhere to the following principles of best practice:</w:t>
      </w:r>
    </w:p>
    <w:p w14:paraId="3EF3CBFB" w14:textId="77777777" w:rsidR="00702F2A" w:rsidRDefault="00702F2A" w:rsidP="00702F2A">
      <w:pPr>
        <w:rPr>
          <w:szCs w:val="24"/>
        </w:rPr>
      </w:pPr>
      <w:r>
        <w:rPr>
          <w:szCs w:val="24"/>
        </w:rPr>
        <w:t>ATU will:</w:t>
      </w:r>
    </w:p>
    <w:p w14:paraId="29E53473" w14:textId="77777777" w:rsidR="00702F2A" w:rsidRDefault="00702F2A" w:rsidP="00702F2A">
      <w:pPr>
        <w:pStyle w:val="ListParagraph"/>
        <w:numPr>
          <w:ilvl w:val="0"/>
          <w:numId w:val="40"/>
        </w:numPr>
        <w:spacing w:after="160" w:line="259" w:lineRule="auto"/>
        <w:rPr>
          <w:szCs w:val="24"/>
        </w:rPr>
      </w:pPr>
      <w:r>
        <w:rPr>
          <w:szCs w:val="24"/>
        </w:rPr>
        <w:t>Recognise that protection and welfare of children is of paramount importance, regardless of all other considerations.</w:t>
      </w:r>
    </w:p>
    <w:p w14:paraId="5919F891" w14:textId="77777777" w:rsidR="00702F2A" w:rsidRDefault="00702F2A" w:rsidP="00702F2A">
      <w:pPr>
        <w:pStyle w:val="ListParagraph"/>
        <w:numPr>
          <w:ilvl w:val="0"/>
          <w:numId w:val="40"/>
        </w:numPr>
        <w:spacing w:after="160" w:line="259" w:lineRule="auto"/>
        <w:rPr>
          <w:szCs w:val="24"/>
        </w:rPr>
      </w:pPr>
      <w:r>
        <w:rPr>
          <w:szCs w:val="24"/>
        </w:rPr>
        <w:t>Fully comply with its statutory obligations under the relevant legislation relating to protection and welfare of children.</w:t>
      </w:r>
    </w:p>
    <w:p w14:paraId="5461B5E1" w14:textId="77777777" w:rsidR="00702F2A" w:rsidRDefault="00702F2A" w:rsidP="00702F2A">
      <w:pPr>
        <w:pStyle w:val="ListParagraph"/>
        <w:numPr>
          <w:ilvl w:val="0"/>
          <w:numId w:val="40"/>
        </w:numPr>
        <w:spacing w:after="160" w:line="259" w:lineRule="auto"/>
        <w:rPr>
          <w:szCs w:val="24"/>
        </w:rPr>
      </w:pPr>
      <w:r>
        <w:rPr>
          <w:szCs w:val="24"/>
        </w:rPr>
        <w:t>Fully co-operate with the statutory authorities in relation to child protection and welfare matters.</w:t>
      </w:r>
    </w:p>
    <w:p w14:paraId="438B6576" w14:textId="77777777" w:rsidR="00702F2A" w:rsidRDefault="00702F2A" w:rsidP="00702F2A">
      <w:pPr>
        <w:pStyle w:val="ListParagraph"/>
        <w:numPr>
          <w:ilvl w:val="0"/>
          <w:numId w:val="40"/>
        </w:numPr>
        <w:spacing w:after="160" w:line="259" w:lineRule="auto"/>
        <w:rPr>
          <w:szCs w:val="24"/>
        </w:rPr>
      </w:pPr>
      <w:r>
        <w:rPr>
          <w:szCs w:val="24"/>
        </w:rPr>
        <w:t>Adopt safe practices to minimise the possibility of harm or accidents happening to children and to protect workers from the necessity to take unnecessary risks that may leave themselves open to accusations of abuse and neglect.</w:t>
      </w:r>
    </w:p>
    <w:p w14:paraId="55C028D9" w14:textId="77777777" w:rsidR="00702F2A" w:rsidRDefault="00702F2A" w:rsidP="00702F2A">
      <w:pPr>
        <w:pStyle w:val="ListParagraph"/>
        <w:numPr>
          <w:ilvl w:val="0"/>
          <w:numId w:val="40"/>
        </w:numPr>
        <w:spacing w:after="160" w:line="259" w:lineRule="auto"/>
        <w:rPr>
          <w:szCs w:val="24"/>
        </w:rPr>
      </w:pPr>
      <w:r>
        <w:rPr>
          <w:szCs w:val="24"/>
        </w:rPr>
        <w:t>Fully respect confidentiality requirements in dealing with child protection matters.</w:t>
      </w:r>
    </w:p>
    <w:p w14:paraId="47EBE386" w14:textId="77777777" w:rsidR="00702F2A" w:rsidRDefault="00702F2A" w:rsidP="00702F2A">
      <w:pPr>
        <w:rPr>
          <w:szCs w:val="24"/>
        </w:rPr>
      </w:pPr>
      <w:r>
        <w:rPr>
          <w:szCs w:val="24"/>
        </w:rPr>
        <w:t>ATU will also adhere to the above principles in relation to vulnerable adults.</w:t>
      </w:r>
    </w:p>
    <w:p w14:paraId="3F846B97" w14:textId="77777777" w:rsidR="00702F2A" w:rsidRDefault="00702F2A" w:rsidP="00702F2A">
      <w:pPr>
        <w:rPr>
          <w:b/>
          <w:bCs/>
          <w:color w:val="006699"/>
          <w:sz w:val="28"/>
          <w:szCs w:val="28"/>
        </w:rPr>
      </w:pPr>
      <w:r>
        <w:rPr>
          <w:b/>
          <w:bCs/>
          <w:color w:val="006699"/>
          <w:sz w:val="28"/>
          <w:szCs w:val="28"/>
        </w:rPr>
        <w:t>Risk Assessment</w:t>
      </w:r>
    </w:p>
    <w:p w14:paraId="56204683" w14:textId="77777777" w:rsidR="00702F2A" w:rsidRDefault="00702F2A" w:rsidP="00702F2A">
      <w:pPr>
        <w:rPr>
          <w:szCs w:val="24"/>
        </w:rPr>
      </w:pPr>
      <w:r w:rsidRPr="03914C79">
        <w:rPr>
          <w:szCs w:val="24"/>
        </w:rPr>
        <w:t>In preparing this statement we have completed a risk assessment of the potential for harm to children when engaging with ATU</w:t>
      </w:r>
      <w:r>
        <w:rPr>
          <w:szCs w:val="24"/>
        </w:rPr>
        <w:t xml:space="preserve"> and in response have developed the following policy and procedures:</w:t>
      </w:r>
    </w:p>
    <w:p w14:paraId="2F3DF472" w14:textId="77777777" w:rsidR="00702F2A" w:rsidRDefault="00702F2A" w:rsidP="00702F2A">
      <w:pPr>
        <w:pStyle w:val="MainHeading"/>
        <w:numPr>
          <w:ilvl w:val="0"/>
          <w:numId w:val="41"/>
        </w:numPr>
        <w:spacing w:after="0"/>
        <w:jc w:val="left"/>
        <w:rPr>
          <w:b w:val="0"/>
          <w:bCs/>
          <w:sz w:val="24"/>
          <w:szCs w:val="24"/>
        </w:rPr>
      </w:pPr>
      <w:r>
        <w:rPr>
          <w:b w:val="0"/>
          <w:bCs/>
          <w:sz w:val="24"/>
          <w:szCs w:val="24"/>
        </w:rPr>
        <w:t>ATU Child Protection Policy</w:t>
      </w:r>
    </w:p>
    <w:p w14:paraId="76D77F9E" w14:textId="77777777" w:rsidR="00702F2A" w:rsidRPr="00826A63" w:rsidRDefault="00702F2A" w:rsidP="00702F2A">
      <w:pPr>
        <w:pStyle w:val="MainHeading"/>
        <w:numPr>
          <w:ilvl w:val="0"/>
          <w:numId w:val="41"/>
        </w:numPr>
        <w:spacing w:after="0"/>
        <w:jc w:val="left"/>
        <w:rPr>
          <w:b w:val="0"/>
          <w:bCs/>
          <w:sz w:val="24"/>
          <w:szCs w:val="24"/>
        </w:rPr>
      </w:pPr>
      <w:r w:rsidRPr="00826A63">
        <w:rPr>
          <w:b w:val="0"/>
          <w:bCs/>
          <w:sz w:val="24"/>
          <w:szCs w:val="24"/>
        </w:rPr>
        <w:t>Procedure and Guidelines for Working Safely with Children</w:t>
      </w:r>
    </w:p>
    <w:p w14:paraId="4447D82B" w14:textId="77777777" w:rsidR="00702F2A" w:rsidRPr="00826A63" w:rsidRDefault="00702F2A" w:rsidP="00702F2A">
      <w:pPr>
        <w:pStyle w:val="MainHeading"/>
        <w:numPr>
          <w:ilvl w:val="0"/>
          <w:numId w:val="41"/>
        </w:numPr>
        <w:spacing w:after="0"/>
        <w:jc w:val="left"/>
        <w:rPr>
          <w:b w:val="0"/>
          <w:bCs/>
          <w:sz w:val="24"/>
          <w:szCs w:val="24"/>
        </w:rPr>
      </w:pPr>
      <w:r w:rsidRPr="00826A63">
        <w:rPr>
          <w:b w:val="0"/>
          <w:bCs/>
          <w:sz w:val="24"/>
          <w:szCs w:val="24"/>
        </w:rPr>
        <w:t>Procedure for Responding to and Reporting Child Protection Concerns</w:t>
      </w:r>
    </w:p>
    <w:p w14:paraId="133CC88F" w14:textId="77777777" w:rsidR="00702F2A" w:rsidRPr="00753825" w:rsidRDefault="00702F2A" w:rsidP="00702F2A">
      <w:pPr>
        <w:pStyle w:val="ListParagraph"/>
        <w:numPr>
          <w:ilvl w:val="0"/>
          <w:numId w:val="41"/>
        </w:numPr>
        <w:spacing w:after="160" w:line="259" w:lineRule="auto"/>
        <w:rPr>
          <w:szCs w:val="24"/>
        </w:rPr>
      </w:pPr>
      <w:r w:rsidRPr="00826A63">
        <w:rPr>
          <w:color w:val="000000"/>
          <w:szCs w:val="24"/>
        </w:rPr>
        <w:t>Procedure for Child Protection Allegations Involving ATU Members</w:t>
      </w:r>
    </w:p>
    <w:p w14:paraId="1DE6CEBF" w14:textId="77777777" w:rsidR="00702F2A" w:rsidRDefault="00702F2A" w:rsidP="00702F2A">
      <w:pPr>
        <w:rPr>
          <w:b/>
          <w:bCs/>
          <w:color w:val="006699"/>
          <w:sz w:val="28"/>
          <w:szCs w:val="28"/>
        </w:rPr>
      </w:pPr>
      <w:r>
        <w:rPr>
          <w:b/>
          <w:bCs/>
          <w:color w:val="006699"/>
          <w:sz w:val="28"/>
          <w:szCs w:val="28"/>
        </w:rPr>
        <w:t>Details of Personnel to Contact if you are Concerned about the Welfare and Safety of Children:</w:t>
      </w:r>
    </w:p>
    <w:p w14:paraId="3A964317" w14:textId="77777777" w:rsidR="00702F2A" w:rsidRDefault="00702F2A" w:rsidP="00702F2A">
      <w:pPr>
        <w:rPr>
          <w:szCs w:val="24"/>
        </w:rPr>
      </w:pPr>
      <w:r>
        <w:rPr>
          <w:szCs w:val="24"/>
        </w:rPr>
        <w:t xml:space="preserve">If you have a safeguarding concern or wish to report an allegation of child abuse, please contact our Designated Liaison Officer (DLO) or one of our Deputy Designated Liaison Officers.  </w:t>
      </w:r>
    </w:p>
    <w:p w14:paraId="31988AB2" w14:textId="77777777" w:rsidR="00702F2A" w:rsidRPr="00D0072F" w:rsidRDefault="00702F2A" w:rsidP="00702F2A">
      <w:pPr>
        <w:rPr>
          <w:b/>
          <w:bCs/>
          <w:color w:val="006699"/>
          <w:szCs w:val="24"/>
        </w:rPr>
      </w:pPr>
      <w:r w:rsidRPr="00D0072F">
        <w:rPr>
          <w:b/>
          <w:bCs/>
          <w:color w:val="006699"/>
          <w:szCs w:val="24"/>
        </w:rPr>
        <w:t>Designated Liaison Person</w:t>
      </w:r>
    </w:p>
    <w:p w14:paraId="440D9120" w14:textId="77777777" w:rsidR="00702F2A" w:rsidRDefault="00702F2A" w:rsidP="00702F2A">
      <w:pPr>
        <w:rPr>
          <w:color w:val="006699"/>
          <w:szCs w:val="24"/>
        </w:rPr>
      </w:pPr>
      <w:r w:rsidRPr="00D0072F">
        <w:rPr>
          <w:b/>
          <w:bCs/>
          <w:color w:val="006699"/>
          <w:szCs w:val="24"/>
        </w:rPr>
        <w:t xml:space="preserve">ATU </w:t>
      </w:r>
      <w:r>
        <w:rPr>
          <w:color w:val="006699"/>
          <w:szCs w:val="24"/>
        </w:rPr>
        <w:t>Maura Finnegan, 071 9305309</w:t>
      </w:r>
    </w:p>
    <w:p w14:paraId="578556E2" w14:textId="77777777" w:rsidR="00702F2A" w:rsidRPr="00753825" w:rsidRDefault="00702F2A" w:rsidP="00702F2A">
      <w:pPr>
        <w:rPr>
          <w:b/>
          <w:bCs/>
          <w:color w:val="006699"/>
          <w:szCs w:val="24"/>
        </w:rPr>
      </w:pPr>
      <w:r w:rsidRPr="00753825">
        <w:rPr>
          <w:b/>
          <w:bCs/>
          <w:color w:val="006699"/>
          <w:szCs w:val="24"/>
        </w:rPr>
        <w:t>Deputy Designated Liaison Persons</w:t>
      </w:r>
    </w:p>
    <w:p w14:paraId="31630946" w14:textId="77777777" w:rsidR="00702F2A" w:rsidRDefault="00702F2A" w:rsidP="00702F2A">
      <w:pPr>
        <w:rPr>
          <w:color w:val="006699"/>
          <w:szCs w:val="24"/>
        </w:rPr>
      </w:pPr>
      <w:r w:rsidRPr="00753825">
        <w:rPr>
          <w:b/>
          <w:bCs/>
          <w:color w:val="006699"/>
          <w:szCs w:val="24"/>
        </w:rPr>
        <w:t>ATU Connemara</w:t>
      </w:r>
      <w:r>
        <w:rPr>
          <w:color w:val="006699"/>
          <w:szCs w:val="24"/>
        </w:rPr>
        <w:t xml:space="preserve"> Paul Leamy, 091 742655</w:t>
      </w:r>
    </w:p>
    <w:p w14:paraId="3F678EDB" w14:textId="77777777" w:rsidR="00702F2A" w:rsidRDefault="00702F2A" w:rsidP="00702F2A">
      <w:pPr>
        <w:rPr>
          <w:color w:val="006699"/>
          <w:szCs w:val="24"/>
        </w:rPr>
      </w:pPr>
      <w:r w:rsidRPr="00753825">
        <w:rPr>
          <w:b/>
          <w:bCs/>
          <w:color w:val="006699"/>
          <w:szCs w:val="24"/>
        </w:rPr>
        <w:t>ATU Donegal (Killybegs)</w:t>
      </w:r>
      <w:r>
        <w:rPr>
          <w:color w:val="006699"/>
          <w:szCs w:val="24"/>
        </w:rPr>
        <w:t xml:space="preserve"> Nicola Dunnion, 074 9186645</w:t>
      </w:r>
    </w:p>
    <w:p w14:paraId="02E04BE4" w14:textId="77777777" w:rsidR="00702F2A" w:rsidRDefault="00702F2A" w:rsidP="00702F2A">
      <w:pPr>
        <w:rPr>
          <w:color w:val="006699"/>
          <w:szCs w:val="24"/>
        </w:rPr>
      </w:pPr>
      <w:r w:rsidRPr="00753825">
        <w:rPr>
          <w:b/>
          <w:bCs/>
          <w:color w:val="006699"/>
          <w:szCs w:val="24"/>
        </w:rPr>
        <w:t>ATU Donegal (Letterkenny)</w:t>
      </w:r>
      <w:r>
        <w:rPr>
          <w:color w:val="006699"/>
          <w:szCs w:val="24"/>
        </w:rPr>
        <w:t xml:space="preserve"> Rory McMorrow, 074 9186810</w:t>
      </w:r>
    </w:p>
    <w:p w14:paraId="71CC259E" w14:textId="77777777" w:rsidR="00702F2A" w:rsidRDefault="00702F2A" w:rsidP="00702F2A">
      <w:pPr>
        <w:rPr>
          <w:color w:val="006699"/>
          <w:szCs w:val="24"/>
        </w:rPr>
      </w:pPr>
      <w:r w:rsidRPr="00753825">
        <w:rPr>
          <w:b/>
          <w:bCs/>
          <w:color w:val="006699"/>
          <w:szCs w:val="24"/>
        </w:rPr>
        <w:t>ATU Galway (Cluain Mhuire)</w:t>
      </w:r>
      <w:r>
        <w:rPr>
          <w:color w:val="006699"/>
          <w:szCs w:val="24"/>
        </w:rPr>
        <w:t xml:space="preserve"> Celine Curtin, 091 7454408</w:t>
      </w:r>
    </w:p>
    <w:p w14:paraId="3FCC1CA8" w14:textId="77777777" w:rsidR="00702F2A" w:rsidRDefault="00702F2A" w:rsidP="00702F2A">
      <w:pPr>
        <w:rPr>
          <w:color w:val="006699"/>
          <w:szCs w:val="24"/>
        </w:rPr>
      </w:pPr>
      <w:r w:rsidRPr="00753825">
        <w:rPr>
          <w:b/>
          <w:bCs/>
          <w:color w:val="006699"/>
          <w:szCs w:val="24"/>
        </w:rPr>
        <w:t>ATU Galway (Dublin Road)</w:t>
      </w:r>
      <w:r>
        <w:rPr>
          <w:color w:val="006699"/>
          <w:szCs w:val="24"/>
        </w:rPr>
        <w:t xml:space="preserve"> Debbie Molloy, 091 742596</w:t>
      </w:r>
    </w:p>
    <w:p w14:paraId="147425FC" w14:textId="77777777" w:rsidR="00702F2A" w:rsidRDefault="00702F2A" w:rsidP="00702F2A">
      <w:pPr>
        <w:rPr>
          <w:color w:val="006699"/>
          <w:szCs w:val="24"/>
        </w:rPr>
      </w:pPr>
      <w:r w:rsidRPr="00753825">
        <w:rPr>
          <w:b/>
          <w:bCs/>
          <w:color w:val="006699"/>
          <w:szCs w:val="24"/>
        </w:rPr>
        <w:t>ATU Mayo</w:t>
      </w:r>
      <w:r>
        <w:rPr>
          <w:color w:val="006699"/>
          <w:szCs w:val="24"/>
        </w:rPr>
        <w:t xml:space="preserve"> Justin Kerr, 094 9043249</w:t>
      </w:r>
    </w:p>
    <w:p w14:paraId="46E1FCED" w14:textId="77777777" w:rsidR="00702F2A" w:rsidRDefault="00702F2A" w:rsidP="00702F2A">
      <w:pPr>
        <w:rPr>
          <w:color w:val="006699"/>
          <w:szCs w:val="24"/>
        </w:rPr>
      </w:pPr>
      <w:r w:rsidRPr="00753825">
        <w:rPr>
          <w:b/>
          <w:bCs/>
          <w:color w:val="006699"/>
          <w:szCs w:val="24"/>
        </w:rPr>
        <w:t>ATU Mountbellew</w:t>
      </w:r>
      <w:r>
        <w:rPr>
          <w:color w:val="006699"/>
          <w:szCs w:val="24"/>
        </w:rPr>
        <w:t xml:space="preserve"> Edna Curley,  087 6695058</w:t>
      </w:r>
    </w:p>
    <w:p w14:paraId="66B0FBC4" w14:textId="77777777" w:rsidR="00702F2A" w:rsidRDefault="00702F2A" w:rsidP="00702F2A">
      <w:pPr>
        <w:rPr>
          <w:color w:val="006699"/>
          <w:szCs w:val="24"/>
        </w:rPr>
      </w:pPr>
      <w:r w:rsidRPr="00753825">
        <w:rPr>
          <w:b/>
          <w:bCs/>
          <w:color w:val="006699"/>
          <w:szCs w:val="24"/>
        </w:rPr>
        <w:t>ATU Sligo</w:t>
      </w:r>
      <w:r>
        <w:rPr>
          <w:color w:val="006699"/>
          <w:szCs w:val="24"/>
        </w:rPr>
        <w:t xml:space="preserve"> Gerry Hegarty, 071 9305126</w:t>
      </w:r>
    </w:p>
    <w:p w14:paraId="2EB78F15" w14:textId="77777777" w:rsidR="00702F2A" w:rsidRDefault="00702F2A" w:rsidP="00702F2A">
      <w:pPr>
        <w:rPr>
          <w:color w:val="006699"/>
          <w:szCs w:val="24"/>
        </w:rPr>
      </w:pPr>
      <w:r w:rsidRPr="00753825">
        <w:rPr>
          <w:b/>
          <w:bCs/>
          <w:color w:val="006699"/>
          <w:szCs w:val="24"/>
        </w:rPr>
        <w:t>ATU St. An</w:t>
      </w:r>
      <w:r>
        <w:rPr>
          <w:b/>
          <w:bCs/>
          <w:color w:val="006699"/>
          <w:szCs w:val="24"/>
        </w:rPr>
        <w:t>g</w:t>
      </w:r>
      <w:r w:rsidRPr="00753825">
        <w:rPr>
          <w:b/>
          <w:bCs/>
          <w:color w:val="006699"/>
          <w:szCs w:val="24"/>
        </w:rPr>
        <w:t>ela’s</w:t>
      </w:r>
      <w:r>
        <w:rPr>
          <w:color w:val="006699"/>
          <w:szCs w:val="24"/>
        </w:rPr>
        <w:t xml:space="preserve"> Amanda McCloat, </w:t>
      </w:r>
      <w:r>
        <w:rPr>
          <w:rFonts w:ascii="Calibri" w:hAnsi="Calibri" w:cs="Calibri"/>
          <w:color w:val="242424"/>
          <w:shd w:val="clear" w:color="auto" w:fill="FFFFFF"/>
        </w:rPr>
        <w:t xml:space="preserve"> </w:t>
      </w:r>
      <w:r w:rsidRPr="00DE261B">
        <w:rPr>
          <w:rFonts w:ascii="Calibri" w:hAnsi="Calibri" w:cs="Calibri"/>
          <w:color w:val="006699"/>
          <w:shd w:val="clear" w:color="auto" w:fill="FFFFFF"/>
        </w:rPr>
        <w:t>071</w:t>
      </w:r>
      <w:r>
        <w:rPr>
          <w:rFonts w:ascii="Calibri" w:hAnsi="Calibri" w:cs="Calibri"/>
          <w:color w:val="006699"/>
          <w:shd w:val="clear" w:color="auto" w:fill="FFFFFF"/>
        </w:rPr>
        <w:t xml:space="preserve"> </w:t>
      </w:r>
      <w:r w:rsidRPr="00DE261B">
        <w:rPr>
          <w:rFonts w:ascii="Calibri" w:hAnsi="Calibri" w:cs="Calibri"/>
          <w:color w:val="006699"/>
          <w:shd w:val="clear" w:color="auto" w:fill="FFFFFF"/>
        </w:rPr>
        <w:t>9143580 </w:t>
      </w:r>
    </w:p>
    <w:p w14:paraId="52F8DC4A" w14:textId="77777777" w:rsidR="00702F2A" w:rsidRPr="00D0072F" w:rsidRDefault="00702F2A" w:rsidP="00702F2A">
      <w:pPr>
        <w:rPr>
          <w:color w:val="006699"/>
          <w:szCs w:val="24"/>
        </w:rPr>
      </w:pPr>
    </w:p>
    <w:p w14:paraId="3027DD8C" w14:textId="77777777" w:rsidR="00702F2A" w:rsidRDefault="00702F2A" w:rsidP="00702F2A">
      <w:pPr>
        <w:rPr>
          <w:b/>
          <w:bCs/>
          <w:color w:val="006699"/>
          <w:sz w:val="28"/>
          <w:szCs w:val="28"/>
        </w:rPr>
      </w:pPr>
      <w:r>
        <w:rPr>
          <w:b/>
          <w:bCs/>
          <w:color w:val="006699"/>
          <w:sz w:val="28"/>
          <w:szCs w:val="28"/>
        </w:rPr>
        <w:t>Review</w:t>
      </w:r>
    </w:p>
    <w:p w14:paraId="046B1576" w14:textId="77777777" w:rsidR="00702F2A" w:rsidRPr="00A01EE0" w:rsidRDefault="00702F2A" w:rsidP="00702F2A">
      <w:pPr>
        <w:rPr>
          <w:szCs w:val="24"/>
        </w:rPr>
      </w:pPr>
      <w:r w:rsidRPr="03914C79">
        <w:rPr>
          <w:szCs w:val="24"/>
        </w:rPr>
        <w:t>This Statement will be reviewed</w:t>
      </w:r>
      <w:r w:rsidRPr="03914C79">
        <w:rPr>
          <w:color w:val="00B0F0"/>
          <w:szCs w:val="24"/>
        </w:rPr>
        <w:t xml:space="preserve"> </w:t>
      </w:r>
      <w:r w:rsidRPr="03914C79">
        <w:rPr>
          <w:szCs w:val="24"/>
        </w:rPr>
        <w:t>in line with the Child</w:t>
      </w:r>
      <w:r>
        <w:rPr>
          <w:szCs w:val="24"/>
        </w:rPr>
        <w:t xml:space="preserve"> </w:t>
      </w:r>
      <w:r w:rsidRPr="03914C79">
        <w:rPr>
          <w:szCs w:val="24"/>
        </w:rPr>
        <w:t>Protection Policy or as soon as is practicable after there has been a material change in any matter to which this statement refers.</w:t>
      </w:r>
    </w:p>
    <w:p w14:paraId="1B22FBED" w14:textId="77777777" w:rsidR="00702F2A" w:rsidRPr="008226F0" w:rsidRDefault="00702F2A" w:rsidP="00702F2A">
      <w:pPr>
        <w:rPr>
          <w:b/>
          <w:bCs/>
          <w:color w:val="006699"/>
          <w:szCs w:val="24"/>
        </w:rPr>
      </w:pPr>
      <w:r>
        <w:rPr>
          <w:color w:val="4F81BD" w:themeColor="accent1"/>
          <w:szCs w:val="24"/>
        </w:rPr>
        <w:tab/>
      </w:r>
      <w:r>
        <w:rPr>
          <w:color w:val="4F81BD" w:themeColor="accent1"/>
          <w:szCs w:val="24"/>
        </w:rPr>
        <w:tab/>
      </w:r>
      <w:r>
        <w:rPr>
          <w:color w:val="4F81BD" w:themeColor="accent1"/>
          <w:szCs w:val="24"/>
        </w:rPr>
        <w:tab/>
      </w:r>
      <w:r>
        <w:rPr>
          <w:color w:val="4F81BD" w:themeColor="accent1"/>
          <w:szCs w:val="24"/>
        </w:rPr>
        <w:tab/>
      </w:r>
    </w:p>
    <w:p w14:paraId="28278572" w14:textId="77777777" w:rsidR="00702F2A" w:rsidRDefault="00702F2A" w:rsidP="00702F2A"/>
    <w:p w14:paraId="132D6949" w14:textId="77777777" w:rsidR="00702F2A" w:rsidRPr="00702F2A" w:rsidRDefault="00702F2A" w:rsidP="00702F2A">
      <w:pPr>
        <w:rPr>
          <w:lang w:val="en-GB"/>
        </w:rPr>
      </w:pPr>
    </w:p>
    <w:sectPr w:rsidR="00702F2A" w:rsidRPr="00702F2A" w:rsidSect="00B14C8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14E87" w14:textId="77777777" w:rsidR="00B14C86" w:rsidRDefault="00B14C86" w:rsidP="00DE0BA8">
      <w:r>
        <w:separator/>
      </w:r>
    </w:p>
  </w:endnote>
  <w:endnote w:type="continuationSeparator" w:id="0">
    <w:p w14:paraId="5D23BA91" w14:textId="77777777" w:rsidR="00B14C86" w:rsidRDefault="00B14C86" w:rsidP="00DE0BA8">
      <w:r>
        <w:continuationSeparator/>
      </w:r>
    </w:p>
  </w:endnote>
  <w:endnote w:type="continuationNotice" w:id="1">
    <w:p w14:paraId="61B69439" w14:textId="77777777" w:rsidR="00B14C86" w:rsidRDefault="00B14C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9F47D" w14:textId="77777777" w:rsidR="002B3B14" w:rsidRDefault="002B3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ACDE5" w14:textId="6AA8679D" w:rsidR="003076C5" w:rsidRDefault="003076C5" w:rsidP="002C47C4">
    <w:pPr>
      <w:pStyle w:val="Footer"/>
      <w:jc w:val="center"/>
    </w:pPr>
    <w:r>
      <w:t xml:space="preserve">Page </w:t>
    </w:r>
    <w:r>
      <w:fldChar w:fldCharType="begin"/>
    </w:r>
    <w:r>
      <w:instrText xml:space="preserve"> PAGE  \* Arabic  \* MERGEFORMAT </w:instrText>
    </w:r>
    <w:r>
      <w:fldChar w:fldCharType="separate"/>
    </w:r>
    <w:r w:rsidR="0034048B">
      <w:rPr>
        <w:noProof/>
      </w:rPr>
      <w:t>3</w:t>
    </w:r>
    <w:r>
      <w:fldChar w:fldCharType="end"/>
    </w:r>
    <w:r>
      <w:t xml:space="preserve"> of </w:t>
    </w:r>
    <w:fldSimple w:instr="NUMPAGES  \* Arabic  \* MERGEFORMAT">
      <w:r w:rsidR="0034048B">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ACDE7" w14:textId="77777777" w:rsidR="003076C5" w:rsidRDefault="003076C5" w:rsidP="00DE0BA8">
    <w:pPr>
      <w:pStyle w:val="Footer"/>
    </w:pPr>
    <w:r>
      <w:t>Rev No: XXX</w:t>
    </w:r>
    <w:r>
      <w:tab/>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NUMPAGES  \* Arabic  \* MERGEFORMAT">
      <w:r>
        <w:rPr>
          <w:noProof/>
        </w:rPr>
        <w:t>2</w:t>
      </w:r>
    </w:fldSimple>
  </w:p>
  <w:p w14:paraId="353ACDE8" w14:textId="77777777" w:rsidR="003076C5" w:rsidRPr="003076C5" w:rsidRDefault="003076C5" w:rsidP="00DE0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42435" w14:textId="77777777" w:rsidR="00B14C86" w:rsidRDefault="00B14C86" w:rsidP="00DE0BA8">
      <w:r>
        <w:separator/>
      </w:r>
    </w:p>
  </w:footnote>
  <w:footnote w:type="continuationSeparator" w:id="0">
    <w:p w14:paraId="2CE5CBF9" w14:textId="77777777" w:rsidR="00B14C86" w:rsidRDefault="00B14C86" w:rsidP="00DE0BA8">
      <w:r>
        <w:continuationSeparator/>
      </w:r>
    </w:p>
  </w:footnote>
  <w:footnote w:type="continuationNotice" w:id="1">
    <w:p w14:paraId="4A3501A7" w14:textId="77777777" w:rsidR="00B14C86" w:rsidRDefault="00B14C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7CE56" w14:textId="77777777" w:rsidR="002B3B14" w:rsidRDefault="002B3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ACDE4" w14:textId="247DF40B" w:rsidR="003076C5" w:rsidRDefault="001A36D3" w:rsidP="00DE0BA8">
    <w:pPr>
      <w:pStyle w:val="Header"/>
    </w:pPr>
    <w:r>
      <w:t>Atlantic Technological University</w:t>
    </w:r>
    <w:r w:rsidR="003076C5">
      <w:tab/>
    </w:r>
    <w:r w:rsidR="00C778C8">
      <w:tab/>
    </w:r>
    <w:r w:rsidR="00F22BA6">
      <w:t>Doc.</w:t>
    </w:r>
    <w:r w:rsidR="003076C5">
      <w:t xml:space="preserve"> No:  </w:t>
    </w:r>
    <w:r w:rsidR="00F22BA6">
      <w:t>AQAE</w:t>
    </w:r>
    <w:r w:rsidR="00F61591">
      <w:t>013</w:t>
    </w:r>
  </w:p>
  <w:p w14:paraId="401C25DE" w14:textId="28E1E057" w:rsidR="00E452FA" w:rsidRDefault="00E452FA" w:rsidP="00DE0BA8">
    <w:pPr>
      <w:pStyle w:val="Header"/>
    </w:pPr>
    <w:r>
      <w:tab/>
    </w:r>
    <w:r>
      <w:tab/>
      <w:t xml:space="preserve">Rev No: </w:t>
    </w:r>
    <w:r w:rsidR="00F61591">
      <w:t>00</w:t>
    </w:r>
    <w:r w:rsidR="002B3B14">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ACDE6" w14:textId="77777777" w:rsidR="003076C5" w:rsidRDefault="0002669B" w:rsidP="00DE0BA8">
    <w:pPr>
      <w:pStyle w:val="Header"/>
    </w:pPr>
    <w:sdt>
      <w:sdtPr>
        <w:id w:val="1463385848"/>
        <w:docPartObj>
          <w:docPartGallery w:val="Watermarks"/>
          <w:docPartUnique/>
        </w:docPartObj>
      </w:sdtPr>
      <w:sdtEndPr/>
      <w:sdtContent>
        <w:r>
          <w:rPr>
            <w:noProof/>
            <w:lang w:val="en-US" w:eastAsia="zh-TW"/>
          </w:rPr>
          <w:pict w14:anchorId="353ACD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076C5" w:rsidRPr="00DE2309">
      <w:rPr>
        <w:noProof/>
        <w:lang w:eastAsia="en-IE"/>
      </w:rPr>
      <w:drawing>
        <wp:anchor distT="0" distB="0" distL="114300" distR="114300" simplePos="0" relativeHeight="251657216" behindDoc="0" locked="0" layoutInCell="1" allowOverlap="1" wp14:anchorId="353ACDEA" wp14:editId="353ACDEB">
          <wp:simplePos x="0" y="0"/>
          <wp:positionH relativeFrom="margin">
            <wp:posOffset>-685800</wp:posOffset>
          </wp:positionH>
          <wp:positionV relativeFrom="margin">
            <wp:posOffset>-600075</wp:posOffset>
          </wp:positionV>
          <wp:extent cx="7381875" cy="704215"/>
          <wp:effectExtent l="0" t="0" r="9525" b="635"/>
          <wp:wrapSquare wrapText="bothSides"/>
          <wp:docPr id="5" name="Picture 3" descr="keyline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2" name="Picture 3" descr="keyline_blue.jpg"/>
                  <pic:cNvPicPr>
                    <a:picLocks noChangeAspect="1"/>
                  </pic:cNvPicPr>
                </pic:nvPicPr>
                <pic:blipFill rotWithShape="1">
                  <a:blip r:embed="rId1">
                    <a:extLst>
                      <a:ext uri="{28A0092B-C50C-407E-A947-70E740481C1C}">
                        <a14:useLocalDpi xmlns:a14="http://schemas.microsoft.com/office/drawing/2010/main" val="0"/>
                      </a:ext>
                    </a:extLst>
                  </a:blip>
                  <a:srcRect b="83592"/>
                  <a:stretch/>
                </pic:blipFill>
                <pic:spPr bwMode="auto">
                  <a:xfrm>
                    <a:off x="0" y="0"/>
                    <a:ext cx="7381875" cy="70421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403A"/>
    <w:multiLevelType w:val="singleLevel"/>
    <w:tmpl w:val="81EA8A6C"/>
    <w:lvl w:ilvl="0">
      <w:start w:val="2"/>
      <w:numFmt w:val="bullet"/>
      <w:lvlText w:val="-"/>
      <w:lvlJc w:val="left"/>
      <w:pPr>
        <w:tabs>
          <w:tab w:val="num" w:pos="1080"/>
        </w:tabs>
        <w:ind w:left="1080" w:hanging="360"/>
      </w:pPr>
      <w:rPr>
        <w:rFonts w:ascii="Times New Roman" w:hAnsi="Times New Roman" w:hint="default"/>
      </w:rPr>
    </w:lvl>
  </w:abstractNum>
  <w:abstractNum w:abstractNumId="1" w15:restartNumberingAfterBreak="0">
    <w:nsid w:val="0317321C"/>
    <w:multiLevelType w:val="hybridMultilevel"/>
    <w:tmpl w:val="C1F8B9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446F67"/>
    <w:multiLevelType w:val="hybridMultilevel"/>
    <w:tmpl w:val="08CA6A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7A5AF9"/>
    <w:multiLevelType w:val="multilevel"/>
    <w:tmpl w:val="8810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B1294C"/>
    <w:multiLevelType w:val="multilevel"/>
    <w:tmpl w:val="177E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147F26"/>
    <w:multiLevelType w:val="hybridMultilevel"/>
    <w:tmpl w:val="3B4C28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ED107C6"/>
    <w:multiLevelType w:val="hybridMultilevel"/>
    <w:tmpl w:val="C214F5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414D79"/>
    <w:multiLevelType w:val="hybridMultilevel"/>
    <w:tmpl w:val="35F2CD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08B4668"/>
    <w:multiLevelType w:val="hybridMultilevel"/>
    <w:tmpl w:val="84D088A4"/>
    <w:lvl w:ilvl="0" w:tplc="B6320D20">
      <w:start w:val="2"/>
      <w:numFmt w:val="decimal"/>
      <w:lvlText w:val=""/>
      <w:lvlJc w:val="left"/>
      <w:pPr>
        <w:tabs>
          <w:tab w:val="num" w:pos="360"/>
        </w:tabs>
        <w:ind w:left="360" w:hanging="360"/>
      </w:pPr>
      <w:rPr>
        <w:rFonts w:ascii="Times New Roman" w:hAnsi="Times New Roman" w:hint="default"/>
        <w:u w:val="none"/>
      </w:rPr>
    </w:lvl>
    <w:lvl w:ilvl="1" w:tplc="CC5C8096">
      <w:numFmt w:val="decimal"/>
      <w:lvlText w:val=""/>
      <w:lvlJc w:val="left"/>
    </w:lvl>
    <w:lvl w:ilvl="2" w:tplc="88464E8C">
      <w:numFmt w:val="decimal"/>
      <w:lvlText w:val=""/>
      <w:lvlJc w:val="left"/>
    </w:lvl>
    <w:lvl w:ilvl="3" w:tplc="C018CE5A">
      <w:numFmt w:val="decimal"/>
      <w:lvlText w:val=""/>
      <w:lvlJc w:val="left"/>
    </w:lvl>
    <w:lvl w:ilvl="4" w:tplc="CA60620E">
      <w:numFmt w:val="decimal"/>
      <w:lvlText w:val=""/>
      <w:lvlJc w:val="left"/>
    </w:lvl>
    <w:lvl w:ilvl="5" w:tplc="2F542C8C">
      <w:numFmt w:val="decimal"/>
      <w:lvlText w:val=""/>
      <w:lvlJc w:val="left"/>
    </w:lvl>
    <w:lvl w:ilvl="6" w:tplc="41C6BA00">
      <w:numFmt w:val="decimal"/>
      <w:lvlText w:val=""/>
      <w:lvlJc w:val="left"/>
    </w:lvl>
    <w:lvl w:ilvl="7" w:tplc="306ABE96">
      <w:numFmt w:val="decimal"/>
      <w:lvlText w:val=""/>
      <w:lvlJc w:val="left"/>
    </w:lvl>
    <w:lvl w:ilvl="8" w:tplc="F2BE0150">
      <w:numFmt w:val="decimal"/>
      <w:lvlText w:val=""/>
      <w:lvlJc w:val="left"/>
    </w:lvl>
  </w:abstractNum>
  <w:abstractNum w:abstractNumId="9" w15:restartNumberingAfterBreak="0">
    <w:nsid w:val="128B0234"/>
    <w:multiLevelType w:val="hybridMultilevel"/>
    <w:tmpl w:val="43E86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39D1B48"/>
    <w:multiLevelType w:val="multilevel"/>
    <w:tmpl w:val="B0CA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F5577E"/>
    <w:multiLevelType w:val="hybridMultilevel"/>
    <w:tmpl w:val="593A5A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9D230E7"/>
    <w:multiLevelType w:val="hybridMultilevel"/>
    <w:tmpl w:val="AB6AA8EE"/>
    <w:lvl w:ilvl="0" w:tplc="FFFFFFFF">
      <w:start w:val="1"/>
      <w:numFmt w:val="decimal"/>
      <w:lvlText w:val="%1)"/>
      <w:lvlJc w:val="left"/>
      <w:pPr>
        <w:ind w:left="720" w:hanging="360"/>
      </w:pPr>
      <w:rPr>
        <w:rFonts w:hint="default"/>
        <w:color w:val="001A7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035AFD"/>
    <w:multiLevelType w:val="hybridMultilevel"/>
    <w:tmpl w:val="5BFC4C04"/>
    <w:lvl w:ilvl="0" w:tplc="8A7E6C72">
      <w:start w:val="1"/>
      <w:numFmt w:val="bullet"/>
      <w:lvlText w:val=""/>
      <w:lvlJc w:val="left"/>
      <w:pPr>
        <w:ind w:left="720" w:hanging="360"/>
      </w:pPr>
      <w:rPr>
        <w:rFonts w:ascii="Symbol" w:hAnsi="Symbol" w:hint="default"/>
        <w:sz w:val="24"/>
        <w:szCs w:val="24"/>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F5400AB"/>
    <w:multiLevelType w:val="hybridMultilevel"/>
    <w:tmpl w:val="8402BD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FB05A45"/>
    <w:multiLevelType w:val="hybridMultilevel"/>
    <w:tmpl w:val="8C1801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3B768CB"/>
    <w:multiLevelType w:val="hybridMultilevel"/>
    <w:tmpl w:val="16BC84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87E3194"/>
    <w:multiLevelType w:val="hybridMultilevel"/>
    <w:tmpl w:val="5BCE84B4"/>
    <w:lvl w:ilvl="0" w:tplc="DAB6229A">
      <w:start w:val="5"/>
      <w:numFmt w:val="decimal"/>
      <w:lvlText w:val="%1."/>
      <w:lvlJc w:val="left"/>
      <w:pPr>
        <w:tabs>
          <w:tab w:val="num" w:pos="720"/>
        </w:tabs>
        <w:ind w:left="720" w:hanging="720"/>
      </w:pPr>
      <w:rPr>
        <w:rFonts w:hint="default"/>
      </w:rPr>
    </w:lvl>
    <w:lvl w:ilvl="1" w:tplc="B6E2A81E">
      <w:numFmt w:val="decimal"/>
      <w:lvlText w:val=""/>
      <w:lvlJc w:val="left"/>
    </w:lvl>
    <w:lvl w:ilvl="2" w:tplc="36A26BD6">
      <w:numFmt w:val="decimal"/>
      <w:lvlText w:val=""/>
      <w:lvlJc w:val="left"/>
    </w:lvl>
    <w:lvl w:ilvl="3" w:tplc="4EE89222">
      <w:numFmt w:val="decimal"/>
      <w:lvlText w:val=""/>
      <w:lvlJc w:val="left"/>
    </w:lvl>
    <w:lvl w:ilvl="4" w:tplc="906E754A">
      <w:numFmt w:val="decimal"/>
      <w:lvlText w:val=""/>
      <w:lvlJc w:val="left"/>
    </w:lvl>
    <w:lvl w:ilvl="5" w:tplc="F56E447A">
      <w:numFmt w:val="decimal"/>
      <w:lvlText w:val=""/>
      <w:lvlJc w:val="left"/>
    </w:lvl>
    <w:lvl w:ilvl="6" w:tplc="6F209B74">
      <w:numFmt w:val="decimal"/>
      <w:lvlText w:val=""/>
      <w:lvlJc w:val="left"/>
    </w:lvl>
    <w:lvl w:ilvl="7" w:tplc="5D3E7B50">
      <w:numFmt w:val="decimal"/>
      <w:lvlText w:val=""/>
      <w:lvlJc w:val="left"/>
    </w:lvl>
    <w:lvl w:ilvl="8" w:tplc="46CC7AC8">
      <w:numFmt w:val="decimal"/>
      <w:lvlText w:val=""/>
      <w:lvlJc w:val="left"/>
    </w:lvl>
  </w:abstractNum>
  <w:abstractNum w:abstractNumId="18" w15:restartNumberingAfterBreak="0">
    <w:nsid w:val="29264460"/>
    <w:multiLevelType w:val="hybridMultilevel"/>
    <w:tmpl w:val="C1684DB8"/>
    <w:lvl w:ilvl="0" w:tplc="1A964978">
      <w:start w:val="1"/>
      <w:numFmt w:val="bullet"/>
      <w:lvlText w:val=""/>
      <w:lvlJc w:val="left"/>
      <w:pPr>
        <w:tabs>
          <w:tab w:val="num" w:pos="720"/>
        </w:tabs>
        <w:ind w:left="720" w:hanging="360"/>
      </w:pPr>
      <w:rPr>
        <w:rFonts w:ascii="Symbol" w:hAnsi="Symbol" w:hint="default"/>
        <w:sz w:val="20"/>
      </w:rPr>
    </w:lvl>
    <w:lvl w:ilvl="1" w:tplc="16CABE68" w:tentative="1">
      <w:start w:val="1"/>
      <w:numFmt w:val="bullet"/>
      <w:lvlText w:val="o"/>
      <w:lvlJc w:val="left"/>
      <w:pPr>
        <w:tabs>
          <w:tab w:val="num" w:pos="1440"/>
        </w:tabs>
        <w:ind w:left="1440" w:hanging="360"/>
      </w:pPr>
      <w:rPr>
        <w:rFonts w:ascii="Courier New" w:hAnsi="Courier New" w:hint="default"/>
        <w:sz w:val="20"/>
      </w:rPr>
    </w:lvl>
    <w:lvl w:ilvl="2" w:tplc="1A6057CC" w:tentative="1">
      <w:start w:val="1"/>
      <w:numFmt w:val="bullet"/>
      <w:lvlText w:val=""/>
      <w:lvlJc w:val="left"/>
      <w:pPr>
        <w:tabs>
          <w:tab w:val="num" w:pos="2160"/>
        </w:tabs>
        <w:ind w:left="2160" w:hanging="360"/>
      </w:pPr>
      <w:rPr>
        <w:rFonts w:ascii="Wingdings" w:hAnsi="Wingdings" w:hint="default"/>
        <w:sz w:val="20"/>
      </w:rPr>
    </w:lvl>
    <w:lvl w:ilvl="3" w:tplc="9CAE4A52" w:tentative="1">
      <w:start w:val="1"/>
      <w:numFmt w:val="bullet"/>
      <w:lvlText w:val=""/>
      <w:lvlJc w:val="left"/>
      <w:pPr>
        <w:tabs>
          <w:tab w:val="num" w:pos="2880"/>
        </w:tabs>
        <w:ind w:left="2880" w:hanging="360"/>
      </w:pPr>
      <w:rPr>
        <w:rFonts w:ascii="Wingdings" w:hAnsi="Wingdings" w:hint="default"/>
        <w:sz w:val="20"/>
      </w:rPr>
    </w:lvl>
    <w:lvl w:ilvl="4" w:tplc="80E2C30A" w:tentative="1">
      <w:start w:val="1"/>
      <w:numFmt w:val="bullet"/>
      <w:lvlText w:val=""/>
      <w:lvlJc w:val="left"/>
      <w:pPr>
        <w:tabs>
          <w:tab w:val="num" w:pos="3600"/>
        </w:tabs>
        <w:ind w:left="3600" w:hanging="360"/>
      </w:pPr>
      <w:rPr>
        <w:rFonts w:ascii="Wingdings" w:hAnsi="Wingdings" w:hint="default"/>
        <w:sz w:val="20"/>
      </w:rPr>
    </w:lvl>
    <w:lvl w:ilvl="5" w:tplc="F8F46BA0" w:tentative="1">
      <w:start w:val="1"/>
      <w:numFmt w:val="bullet"/>
      <w:lvlText w:val=""/>
      <w:lvlJc w:val="left"/>
      <w:pPr>
        <w:tabs>
          <w:tab w:val="num" w:pos="4320"/>
        </w:tabs>
        <w:ind w:left="4320" w:hanging="360"/>
      </w:pPr>
      <w:rPr>
        <w:rFonts w:ascii="Wingdings" w:hAnsi="Wingdings" w:hint="default"/>
        <w:sz w:val="20"/>
      </w:rPr>
    </w:lvl>
    <w:lvl w:ilvl="6" w:tplc="3BD6DC20" w:tentative="1">
      <w:start w:val="1"/>
      <w:numFmt w:val="bullet"/>
      <w:lvlText w:val=""/>
      <w:lvlJc w:val="left"/>
      <w:pPr>
        <w:tabs>
          <w:tab w:val="num" w:pos="5040"/>
        </w:tabs>
        <w:ind w:left="5040" w:hanging="360"/>
      </w:pPr>
      <w:rPr>
        <w:rFonts w:ascii="Wingdings" w:hAnsi="Wingdings" w:hint="default"/>
        <w:sz w:val="20"/>
      </w:rPr>
    </w:lvl>
    <w:lvl w:ilvl="7" w:tplc="67C4637C" w:tentative="1">
      <w:start w:val="1"/>
      <w:numFmt w:val="bullet"/>
      <w:lvlText w:val=""/>
      <w:lvlJc w:val="left"/>
      <w:pPr>
        <w:tabs>
          <w:tab w:val="num" w:pos="5760"/>
        </w:tabs>
        <w:ind w:left="5760" w:hanging="360"/>
      </w:pPr>
      <w:rPr>
        <w:rFonts w:ascii="Wingdings" w:hAnsi="Wingdings" w:hint="default"/>
        <w:sz w:val="20"/>
      </w:rPr>
    </w:lvl>
    <w:lvl w:ilvl="8" w:tplc="F0E06E7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E40381"/>
    <w:multiLevelType w:val="hybridMultilevel"/>
    <w:tmpl w:val="C374C8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49F0552"/>
    <w:multiLevelType w:val="hybridMultilevel"/>
    <w:tmpl w:val="823846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79345CD"/>
    <w:multiLevelType w:val="hybridMultilevel"/>
    <w:tmpl w:val="25885D0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8177E15"/>
    <w:multiLevelType w:val="hybridMultilevel"/>
    <w:tmpl w:val="8BF25B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96923B2"/>
    <w:multiLevelType w:val="hybridMultilevel"/>
    <w:tmpl w:val="196EE5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9C45873"/>
    <w:multiLevelType w:val="hybridMultilevel"/>
    <w:tmpl w:val="C2C21C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B10173D"/>
    <w:multiLevelType w:val="hybridMultilevel"/>
    <w:tmpl w:val="780A78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03F6127"/>
    <w:multiLevelType w:val="multilevel"/>
    <w:tmpl w:val="27A41A5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080" w:hanging="360"/>
      </w:pPr>
    </w:lvl>
    <w:lvl w:ilvl="2">
      <w:start w:val="1"/>
      <w:numFmt w:val="decimal"/>
      <w:pStyle w:val="Heading3"/>
      <w:lvlText w:val="%1.%2.%3"/>
      <w:lvlJc w:val="left"/>
      <w:pPr>
        <w:ind w:left="2705" w:hanging="72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27" w15:restartNumberingAfterBreak="0">
    <w:nsid w:val="46421081"/>
    <w:multiLevelType w:val="hybridMultilevel"/>
    <w:tmpl w:val="B6B01506"/>
    <w:lvl w:ilvl="0" w:tplc="FA78782A">
      <w:start w:val="1"/>
      <w:numFmt w:val="bullet"/>
      <w:lvlText w:val=""/>
      <w:lvlJc w:val="left"/>
      <w:pPr>
        <w:tabs>
          <w:tab w:val="num" w:pos="720"/>
        </w:tabs>
        <w:ind w:left="720" w:hanging="360"/>
      </w:pPr>
      <w:rPr>
        <w:rFonts w:ascii="Symbol" w:hAnsi="Symbol" w:hint="default"/>
        <w:sz w:val="20"/>
      </w:rPr>
    </w:lvl>
    <w:lvl w:ilvl="1" w:tplc="5FE2DB5C" w:tentative="1">
      <w:start w:val="1"/>
      <w:numFmt w:val="bullet"/>
      <w:lvlText w:val="o"/>
      <w:lvlJc w:val="left"/>
      <w:pPr>
        <w:tabs>
          <w:tab w:val="num" w:pos="1440"/>
        </w:tabs>
        <w:ind w:left="1440" w:hanging="360"/>
      </w:pPr>
      <w:rPr>
        <w:rFonts w:ascii="Courier New" w:hAnsi="Courier New" w:hint="default"/>
        <w:sz w:val="20"/>
      </w:rPr>
    </w:lvl>
    <w:lvl w:ilvl="2" w:tplc="DCC29F92" w:tentative="1">
      <w:start w:val="1"/>
      <w:numFmt w:val="bullet"/>
      <w:lvlText w:val=""/>
      <w:lvlJc w:val="left"/>
      <w:pPr>
        <w:tabs>
          <w:tab w:val="num" w:pos="2160"/>
        </w:tabs>
        <w:ind w:left="2160" w:hanging="360"/>
      </w:pPr>
      <w:rPr>
        <w:rFonts w:ascii="Wingdings" w:hAnsi="Wingdings" w:hint="default"/>
        <w:sz w:val="20"/>
      </w:rPr>
    </w:lvl>
    <w:lvl w:ilvl="3" w:tplc="40E03160" w:tentative="1">
      <w:start w:val="1"/>
      <w:numFmt w:val="bullet"/>
      <w:lvlText w:val=""/>
      <w:lvlJc w:val="left"/>
      <w:pPr>
        <w:tabs>
          <w:tab w:val="num" w:pos="2880"/>
        </w:tabs>
        <w:ind w:left="2880" w:hanging="360"/>
      </w:pPr>
      <w:rPr>
        <w:rFonts w:ascii="Wingdings" w:hAnsi="Wingdings" w:hint="default"/>
        <w:sz w:val="20"/>
      </w:rPr>
    </w:lvl>
    <w:lvl w:ilvl="4" w:tplc="B8F88D30" w:tentative="1">
      <w:start w:val="1"/>
      <w:numFmt w:val="bullet"/>
      <w:lvlText w:val=""/>
      <w:lvlJc w:val="left"/>
      <w:pPr>
        <w:tabs>
          <w:tab w:val="num" w:pos="3600"/>
        </w:tabs>
        <w:ind w:left="3600" w:hanging="360"/>
      </w:pPr>
      <w:rPr>
        <w:rFonts w:ascii="Wingdings" w:hAnsi="Wingdings" w:hint="default"/>
        <w:sz w:val="20"/>
      </w:rPr>
    </w:lvl>
    <w:lvl w:ilvl="5" w:tplc="0FFA5018" w:tentative="1">
      <w:start w:val="1"/>
      <w:numFmt w:val="bullet"/>
      <w:lvlText w:val=""/>
      <w:lvlJc w:val="left"/>
      <w:pPr>
        <w:tabs>
          <w:tab w:val="num" w:pos="4320"/>
        </w:tabs>
        <w:ind w:left="4320" w:hanging="360"/>
      </w:pPr>
      <w:rPr>
        <w:rFonts w:ascii="Wingdings" w:hAnsi="Wingdings" w:hint="default"/>
        <w:sz w:val="20"/>
      </w:rPr>
    </w:lvl>
    <w:lvl w:ilvl="6" w:tplc="13249B02" w:tentative="1">
      <w:start w:val="1"/>
      <w:numFmt w:val="bullet"/>
      <w:lvlText w:val=""/>
      <w:lvlJc w:val="left"/>
      <w:pPr>
        <w:tabs>
          <w:tab w:val="num" w:pos="5040"/>
        </w:tabs>
        <w:ind w:left="5040" w:hanging="360"/>
      </w:pPr>
      <w:rPr>
        <w:rFonts w:ascii="Wingdings" w:hAnsi="Wingdings" w:hint="default"/>
        <w:sz w:val="20"/>
      </w:rPr>
    </w:lvl>
    <w:lvl w:ilvl="7" w:tplc="49C8F324" w:tentative="1">
      <w:start w:val="1"/>
      <w:numFmt w:val="bullet"/>
      <w:lvlText w:val=""/>
      <w:lvlJc w:val="left"/>
      <w:pPr>
        <w:tabs>
          <w:tab w:val="num" w:pos="5760"/>
        </w:tabs>
        <w:ind w:left="5760" w:hanging="360"/>
      </w:pPr>
      <w:rPr>
        <w:rFonts w:ascii="Wingdings" w:hAnsi="Wingdings" w:hint="default"/>
        <w:sz w:val="20"/>
      </w:rPr>
    </w:lvl>
    <w:lvl w:ilvl="8" w:tplc="55A05590"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C545C7"/>
    <w:multiLevelType w:val="hybridMultilevel"/>
    <w:tmpl w:val="440278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A5A2F80"/>
    <w:multiLevelType w:val="hybridMultilevel"/>
    <w:tmpl w:val="0234D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38B4E8A"/>
    <w:multiLevelType w:val="hybridMultilevel"/>
    <w:tmpl w:val="A41EA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41E6B66"/>
    <w:multiLevelType w:val="hybridMultilevel"/>
    <w:tmpl w:val="E54E8C46"/>
    <w:lvl w:ilvl="0" w:tplc="EC480A42">
      <w:start w:val="1"/>
      <w:numFmt w:val="bullet"/>
      <w:lvlText w:val=""/>
      <w:lvlJc w:val="left"/>
      <w:pPr>
        <w:ind w:left="720" w:hanging="360"/>
      </w:pPr>
      <w:rPr>
        <w:rFonts w:ascii="Symbol" w:hAnsi="Symbol" w:hint="default"/>
      </w:rPr>
    </w:lvl>
    <w:lvl w:ilvl="1" w:tplc="C31ED81C">
      <w:start w:val="1"/>
      <w:numFmt w:val="bullet"/>
      <w:lvlText w:val="o"/>
      <w:lvlJc w:val="left"/>
      <w:pPr>
        <w:ind w:left="1440" w:hanging="360"/>
      </w:pPr>
      <w:rPr>
        <w:rFonts w:ascii="Courier New" w:hAnsi="Courier New" w:hint="default"/>
      </w:rPr>
    </w:lvl>
    <w:lvl w:ilvl="2" w:tplc="68BE9F22">
      <w:start w:val="1"/>
      <w:numFmt w:val="bullet"/>
      <w:lvlText w:val=""/>
      <w:lvlJc w:val="left"/>
      <w:pPr>
        <w:ind w:left="2160" w:hanging="360"/>
      </w:pPr>
      <w:rPr>
        <w:rFonts w:ascii="Wingdings" w:hAnsi="Wingdings" w:hint="default"/>
      </w:rPr>
    </w:lvl>
    <w:lvl w:ilvl="3" w:tplc="4D0E7DE4">
      <w:start w:val="1"/>
      <w:numFmt w:val="bullet"/>
      <w:lvlText w:val=""/>
      <w:lvlJc w:val="left"/>
      <w:pPr>
        <w:ind w:left="2880" w:hanging="360"/>
      </w:pPr>
      <w:rPr>
        <w:rFonts w:ascii="Symbol" w:hAnsi="Symbol" w:hint="default"/>
      </w:rPr>
    </w:lvl>
    <w:lvl w:ilvl="4" w:tplc="FCAAD3BA">
      <w:start w:val="1"/>
      <w:numFmt w:val="bullet"/>
      <w:lvlText w:val="o"/>
      <w:lvlJc w:val="left"/>
      <w:pPr>
        <w:ind w:left="3600" w:hanging="360"/>
      </w:pPr>
      <w:rPr>
        <w:rFonts w:ascii="Courier New" w:hAnsi="Courier New" w:hint="default"/>
      </w:rPr>
    </w:lvl>
    <w:lvl w:ilvl="5" w:tplc="195660A4">
      <w:start w:val="1"/>
      <w:numFmt w:val="bullet"/>
      <w:lvlText w:val=""/>
      <w:lvlJc w:val="left"/>
      <w:pPr>
        <w:ind w:left="4320" w:hanging="360"/>
      </w:pPr>
      <w:rPr>
        <w:rFonts w:ascii="Wingdings" w:hAnsi="Wingdings" w:hint="default"/>
      </w:rPr>
    </w:lvl>
    <w:lvl w:ilvl="6" w:tplc="DF72B3D0">
      <w:start w:val="1"/>
      <w:numFmt w:val="bullet"/>
      <w:lvlText w:val=""/>
      <w:lvlJc w:val="left"/>
      <w:pPr>
        <w:ind w:left="5040" w:hanging="360"/>
      </w:pPr>
      <w:rPr>
        <w:rFonts w:ascii="Symbol" w:hAnsi="Symbol" w:hint="default"/>
      </w:rPr>
    </w:lvl>
    <w:lvl w:ilvl="7" w:tplc="B802B6C0">
      <w:start w:val="1"/>
      <w:numFmt w:val="bullet"/>
      <w:lvlText w:val="o"/>
      <w:lvlJc w:val="left"/>
      <w:pPr>
        <w:ind w:left="5760" w:hanging="360"/>
      </w:pPr>
      <w:rPr>
        <w:rFonts w:ascii="Courier New" w:hAnsi="Courier New" w:hint="default"/>
      </w:rPr>
    </w:lvl>
    <w:lvl w:ilvl="8" w:tplc="5A062CE6">
      <w:start w:val="1"/>
      <w:numFmt w:val="bullet"/>
      <w:lvlText w:val=""/>
      <w:lvlJc w:val="left"/>
      <w:pPr>
        <w:ind w:left="6480" w:hanging="360"/>
      </w:pPr>
      <w:rPr>
        <w:rFonts w:ascii="Wingdings" w:hAnsi="Wingdings" w:hint="default"/>
      </w:rPr>
    </w:lvl>
  </w:abstractNum>
  <w:abstractNum w:abstractNumId="32" w15:restartNumberingAfterBreak="0">
    <w:nsid w:val="5B9B00B7"/>
    <w:multiLevelType w:val="hybridMultilevel"/>
    <w:tmpl w:val="C69CD0E0"/>
    <w:lvl w:ilvl="0" w:tplc="6D362302">
      <w:start w:val="1"/>
      <w:numFmt w:val="decimal"/>
      <w:lvlText w:val="%1"/>
      <w:lvlJc w:val="left"/>
      <w:pPr>
        <w:tabs>
          <w:tab w:val="num" w:pos="720"/>
        </w:tabs>
        <w:ind w:left="720" w:hanging="720"/>
      </w:pPr>
      <w:rPr>
        <w:rFonts w:hint="default"/>
      </w:rPr>
    </w:lvl>
    <w:lvl w:ilvl="1" w:tplc="7C286FCE">
      <w:numFmt w:val="decimal"/>
      <w:lvlText w:val=""/>
      <w:lvlJc w:val="left"/>
    </w:lvl>
    <w:lvl w:ilvl="2" w:tplc="8C7CF266">
      <w:numFmt w:val="decimal"/>
      <w:lvlText w:val=""/>
      <w:lvlJc w:val="left"/>
    </w:lvl>
    <w:lvl w:ilvl="3" w:tplc="BCB05108">
      <w:numFmt w:val="decimal"/>
      <w:lvlText w:val=""/>
      <w:lvlJc w:val="left"/>
    </w:lvl>
    <w:lvl w:ilvl="4" w:tplc="1B062C18">
      <w:numFmt w:val="decimal"/>
      <w:lvlText w:val=""/>
      <w:lvlJc w:val="left"/>
    </w:lvl>
    <w:lvl w:ilvl="5" w:tplc="E4B0B0E6">
      <w:numFmt w:val="decimal"/>
      <w:lvlText w:val=""/>
      <w:lvlJc w:val="left"/>
    </w:lvl>
    <w:lvl w:ilvl="6" w:tplc="1A300286">
      <w:numFmt w:val="decimal"/>
      <w:lvlText w:val=""/>
      <w:lvlJc w:val="left"/>
    </w:lvl>
    <w:lvl w:ilvl="7" w:tplc="1DC0D998">
      <w:numFmt w:val="decimal"/>
      <w:lvlText w:val=""/>
      <w:lvlJc w:val="left"/>
    </w:lvl>
    <w:lvl w:ilvl="8" w:tplc="2C7E6ACC">
      <w:numFmt w:val="decimal"/>
      <w:lvlText w:val=""/>
      <w:lvlJc w:val="left"/>
    </w:lvl>
  </w:abstractNum>
  <w:abstractNum w:abstractNumId="33" w15:restartNumberingAfterBreak="0">
    <w:nsid w:val="5E081EB6"/>
    <w:multiLevelType w:val="hybridMultilevel"/>
    <w:tmpl w:val="D3FC02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F9A5307"/>
    <w:multiLevelType w:val="singleLevel"/>
    <w:tmpl w:val="0809000F"/>
    <w:lvl w:ilvl="0">
      <w:start w:val="1"/>
      <w:numFmt w:val="decimal"/>
      <w:lvlText w:val="%1."/>
      <w:lvlJc w:val="left"/>
      <w:pPr>
        <w:tabs>
          <w:tab w:val="num" w:pos="360"/>
        </w:tabs>
        <w:ind w:left="360" w:hanging="360"/>
      </w:pPr>
      <w:rPr>
        <w:rFonts w:hint="default"/>
      </w:rPr>
    </w:lvl>
  </w:abstractNum>
  <w:abstractNum w:abstractNumId="35" w15:restartNumberingAfterBreak="0">
    <w:nsid w:val="6AA57E88"/>
    <w:multiLevelType w:val="hybridMultilevel"/>
    <w:tmpl w:val="F49A66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BFC7E13"/>
    <w:multiLevelType w:val="hybridMultilevel"/>
    <w:tmpl w:val="ED94C7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547660D"/>
    <w:multiLevelType w:val="hybridMultilevel"/>
    <w:tmpl w:val="08090001"/>
    <w:lvl w:ilvl="0" w:tplc="DCBA6272">
      <w:start w:val="1"/>
      <w:numFmt w:val="bullet"/>
      <w:lvlText w:val=""/>
      <w:lvlJc w:val="left"/>
      <w:pPr>
        <w:tabs>
          <w:tab w:val="num" w:pos="360"/>
        </w:tabs>
        <w:ind w:left="360" w:hanging="360"/>
      </w:pPr>
      <w:rPr>
        <w:rFonts w:ascii="Symbol" w:hAnsi="Symbol" w:hint="default"/>
      </w:rPr>
    </w:lvl>
    <w:lvl w:ilvl="1" w:tplc="36D4E63A">
      <w:numFmt w:val="decimal"/>
      <w:lvlText w:val=""/>
      <w:lvlJc w:val="left"/>
    </w:lvl>
    <w:lvl w:ilvl="2" w:tplc="F9086040">
      <w:numFmt w:val="decimal"/>
      <w:lvlText w:val=""/>
      <w:lvlJc w:val="left"/>
    </w:lvl>
    <w:lvl w:ilvl="3" w:tplc="0088DE64">
      <w:numFmt w:val="decimal"/>
      <w:lvlText w:val=""/>
      <w:lvlJc w:val="left"/>
    </w:lvl>
    <w:lvl w:ilvl="4" w:tplc="2C845190">
      <w:numFmt w:val="decimal"/>
      <w:lvlText w:val=""/>
      <w:lvlJc w:val="left"/>
    </w:lvl>
    <w:lvl w:ilvl="5" w:tplc="9C2604EC">
      <w:numFmt w:val="decimal"/>
      <w:lvlText w:val=""/>
      <w:lvlJc w:val="left"/>
    </w:lvl>
    <w:lvl w:ilvl="6" w:tplc="3E72157E">
      <w:numFmt w:val="decimal"/>
      <w:lvlText w:val=""/>
      <w:lvlJc w:val="left"/>
    </w:lvl>
    <w:lvl w:ilvl="7" w:tplc="F284365C">
      <w:numFmt w:val="decimal"/>
      <w:lvlText w:val=""/>
      <w:lvlJc w:val="left"/>
    </w:lvl>
    <w:lvl w:ilvl="8" w:tplc="FA2E4CE4">
      <w:numFmt w:val="decimal"/>
      <w:lvlText w:val=""/>
      <w:lvlJc w:val="left"/>
    </w:lvl>
  </w:abstractNum>
  <w:abstractNum w:abstractNumId="38" w15:restartNumberingAfterBreak="0">
    <w:nsid w:val="7A0018D6"/>
    <w:multiLevelType w:val="hybridMultilevel"/>
    <w:tmpl w:val="088404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A265BB9"/>
    <w:multiLevelType w:val="hybridMultilevel"/>
    <w:tmpl w:val="42343D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BDA3D28"/>
    <w:multiLevelType w:val="hybridMultilevel"/>
    <w:tmpl w:val="0809000F"/>
    <w:lvl w:ilvl="0" w:tplc="5D8898CE">
      <w:start w:val="1"/>
      <w:numFmt w:val="decimal"/>
      <w:lvlText w:val="%1."/>
      <w:lvlJc w:val="left"/>
      <w:pPr>
        <w:tabs>
          <w:tab w:val="num" w:pos="360"/>
        </w:tabs>
        <w:ind w:left="360" w:hanging="360"/>
      </w:pPr>
      <w:rPr>
        <w:rFonts w:hint="default"/>
      </w:rPr>
    </w:lvl>
    <w:lvl w:ilvl="1" w:tplc="C55AC0FA">
      <w:numFmt w:val="decimal"/>
      <w:lvlText w:val=""/>
      <w:lvlJc w:val="left"/>
    </w:lvl>
    <w:lvl w:ilvl="2" w:tplc="B26C7CC2">
      <w:numFmt w:val="decimal"/>
      <w:lvlText w:val=""/>
      <w:lvlJc w:val="left"/>
    </w:lvl>
    <w:lvl w:ilvl="3" w:tplc="B9FEB80E">
      <w:numFmt w:val="decimal"/>
      <w:lvlText w:val=""/>
      <w:lvlJc w:val="left"/>
    </w:lvl>
    <w:lvl w:ilvl="4" w:tplc="988A5654">
      <w:numFmt w:val="decimal"/>
      <w:lvlText w:val=""/>
      <w:lvlJc w:val="left"/>
    </w:lvl>
    <w:lvl w:ilvl="5" w:tplc="54A4831A">
      <w:numFmt w:val="decimal"/>
      <w:lvlText w:val=""/>
      <w:lvlJc w:val="left"/>
    </w:lvl>
    <w:lvl w:ilvl="6" w:tplc="241EFEDA">
      <w:numFmt w:val="decimal"/>
      <w:lvlText w:val=""/>
      <w:lvlJc w:val="left"/>
    </w:lvl>
    <w:lvl w:ilvl="7" w:tplc="85D82E78">
      <w:numFmt w:val="decimal"/>
      <w:lvlText w:val=""/>
      <w:lvlJc w:val="left"/>
    </w:lvl>
    <w:lvl w:ilvl="8" w:tplc="02C0C868">
      <w:numFmt w:val="decimal"/>
      <w:lvlText w:val=""/>
      <w:lvlJc w:val="left"/>
    </w:lvl>
  </w:abstractNum>
  <w:num w:numId="1" w16cid:durableId="1755973443">
    <w:abstractNumId w:val="31"/>
  </w:num>
  <w:num w:numId="2" w16cid:durableId="1513839435">
    <w:abstractNumId w:val="10"/>
  </w:num>
  <w:num w:numId="3" w16cid:durableId="1981498313">
    <w:abstractNumId w:val="27"/>
  </w:num>
  <w:num w:numId="4" w16cid:durableId="380986683">
    <w:abstractNumId w:val="4"/>
  </w:num>
  <w:num w:numId="5" w16cid:durableId="1365596776">
    <w:abstractNumId w:val="9"/>
  </w:num>
  <w:num w:numId="6" w16cid:durableId="1606621466">
    <w:abstractNumId w:val="15"/>
  </w:num>
  <w:num w:numId="7" w16cid:durableId="1082145992">
    <w:abstractNumId w:val="30"/>
  </w:num>
  <w:num w:numId="8" w16cid:durableId="439762929">
    <w:abstractNumId w:val="18"/>
  </w:num>
  <w:num w:numId="9" w16cid:durableId="954681403">
    <w:abstractNumId w:val="3"/>
  </w:num>
  <w:num w:numId="10" w16cid:durableId="1379622540">
    <w:abstractNumId w:val="28"/>
  </w:num>
  <w:num w:numId="11" w16cid:durableId="1843203198">
    <w:abstractNumId w:val="5"/>
  </w:num>
  <w:num w:numId="12" w16cid:durableId="1938438791">
    <w:abstractNumId w:val="16"/>
  </w:num>
  <w:num w:numId="13" w16cid:durableId="237640702">
    <w:abstractNumId w:val="21"/>
  </w:num>
  <w:num w:numId="14" w16cid:durableId="61222625">
    <w:abstractNumId w:val="0"/>
  </w:num>
  <w:num w:numId="15" w16cid:durableId="1397124901">
    <w:abstractNumId w:val="8"/>
  </w:num>
  <w:num w:numId="16" w16cid:durableId="476146225">
    <w:abstractNumId w:val="33"/>
  </w:num>
  <w:num w:numId="17" w16cid:durableId="51849324">
    <w:abstractNumId w:val="17"/>
  </w:num>
  <w:num w:numId="18" w16cid:durableId="479542230">
    <w:abstractNumId w:val="37"/>
  </w:num>
  <w:num w:numId="19" w16cid:durableId="212741200">
    <w:abstractNumId w:val="23"/>
  </w:num>
  <w:num w:numId="20" w16cid:durableId="125701296">
    <w:abstractNumId w:val="14"/>
  </w:num>
  <w:num w:numId="21" w16cid:durableId="1314723943">
    <w:abstractNumId w:val="36"/>
  </w:num>
  <w:num w:numId="22" w16cid:durableId="349063336">
    <w:abstractNumId w:val="35"/>
  </w:num>
  <w:num w:numId="23" w16cid:durableId="1593204544">
    <w:abstractNumId w:val="32"/>
  </w:num>
  <w:num w:numId="24" w16cid:durableId="1638101426">
    <w:abstractNumId w:val="40"/>
  </w:num>
  <w:num w:numId="25" w16cid:durableId="1198083953">
    <w:abstractNumId w:val="1"/>
  </w:num>
  <w:num w:numId="26" w16cid:durableId="1903445678">
    <w:abstractNumId w:val="34"/>
  </w:num>
  <w:num w:numId="27" w16cid:durableId="258872518">
    <w:abstractNumId w:val="19"/>
  </w:num>
  <w:num w:numId="28" w16cid:durableId="854267923">
    <w:abstractNumId w:val="24"/>
  </w:num>
  <w:num w:numId="29" w16cid:durableId="997658741">
    <w:abstractNumId w:val="26"/>
  </w:num>
  <w:num w:numId="30" w16cid:durableId="270089202">
    <w:abstractNumId w:val="12"/>
  </w:num>
  <w:num w:numId="31" w16cid:durableId="427652073">
    <w:abstractNumId w:val="2"/>
  </w:num>
  <w:num w:numId="32" w16cid:durableId="1321694213">
    <w:abstractNumId w:val="20"/>
  </w:num>
  <w:num w:numId="33" w16cid:durableId="1957177200">
    <w:abstractNumId w:val="13"/>
  </w:num>
  <w:num w:numId="34" w16cid:durableId="977608197">
    <w:abstractNumId w:val="7"/>
  </w:num>
  <w:num w:numId="35" w16cid:durableId="1404986754">
    <w:abstractNumId w:val="39"/>
  </w:num>
  <w:num w:numId="36" w16cid:durableId="391009193">
    <w:abstractNumId w:val="22"/>
  </w:num>
  <w:num w:numId="37" w16cid:durableId="1033269073">
    <w:abstractNumId w:val="29"/>
  </w:num>
  <w:num w:numId="38" w16cid:durableId="852648163">
    <w:abstractNumId w:val="11"/>
  </w:num>
  <w:num w:numId="39" w16cid:durableId="1047529932">
    <w:abstractNumId w:val="38"/>
  </w:num>
  <w:num w:numId="40" w16cid:durableId="1607537515">
    <w:abstractNumId w:val="6"/>
  </w:num>
  <w:num w:numId="41" w16cid:durableId="14693997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09"/>
    <w:rsid w:val="00000DDA"/>
    <w:rsid w:val="00001E66"/>
    <w:rsid w:val="00010897"/>
    <w:rsid w:val="000143C8"/>
    <w:rsid w:val="0001685E"/>
    <w:rsid w:val="000237FF"/>
    <w:rsid w:val="0002669B"/>
    <w:rsid w:val="00026BF6"/>
    <w:rsid w:val="00034D1A"/>
    <w:rsid w:val="0003719E"/>
    <w:rsid w:val="000526F6"/>
    <w:rsid w:val="00052B7D"/>
    <w:rsid w:val="00054B64"/>
    <w:rsid w:val="00070F6C"/>
    <w:rsid w:val="00072F5C"/>
    <w:rsid w:val="00083D6B"/>
    <w:rsid w:val="00090A0A"/>
    <w:rsid w:val="0009345F"/>
    <w:rsid w:val="000A4EC6"/>
    <w:rsid w:val="000C07A7"/>
    <w:rsid w:val="000C64F8"/>
    <w:rsid w:val="000C7648"/>
    <w:rsid w:val="000E108B"/>
    <w:rsid w:val="000E3A1A"/>
    <w:rsid w:val="000E45DE"/>
    <w:rsid w:val="000E791E"/>
    <w:rsid w:val="000F154C"/>
    <w:rsid w:val="000F3983"/>
    <w:rsid w:val="00101E5A"/>
    <w:rsid w:val="00107815"/>
    <w:rsid w:val="00115476"/>
    <w:rsid w:val="00117C76"/>
    <w:rsid w:val="00123EBA"/>
    <w:rsid w:val="0013332F"/>
    <w:rsid w:val="001377DC"/>
    <w:rsid w:val="0014178C"/>
    <w:rsid w:val="001426C2"/>
    <w:rsid w:val="0014799E"/>
    <w:rsid w:val="001523C3"/>
    <w:rsid w:val="0016326D"/>
    <w:rsid w:val="00170422"/>
    <w:rsid w:val="00177AB5"/>
    <w:rsid w:val="00181BC3"/>
    <w:rsid w:val="00182AE0"/>
    <w:rsid w:val="00190000"/>
    <w:rsid w:val="00191BB9"/>
    <w:rsid w:val="00191BFA"/>
    <w:rsid w:val="00194DAA"/>
    <w:rsid w:val="001953FB"/>
    <w:rsid w:val="001A0736"/>
    <w:rsid w:val="001A25A6"/>
    <w:rsid w:val="001A36D3"/>
    <w:rsid w:val="001A44DF"/>
    <w:rsid w:val="001A4626"/>
    <w:rsid w:val="001A582F"/>
    <w:rsid w:val="001A59F2"/>
    <w:rsid w:val="001B081B"/>
    <w:rsid w:val="001B3502"/>
    <w:rsid w:val="001C1113"/>
    <w:rsid w:val="001C1836"/>
    <w:rsid w:val="001D136D"/>
    <w:rsid w:val="001D2DD5"/>
    <w:rsid w:val="001D3EBA"/>
    <w:rsid w:val="001D61BB"/>
    <w:rsid w:val="001E3C9E"/>
    <w:rsid w:val="001E5601"/>
    <w:rsid w:val="001E66B3"/>
    <w:rsid w:val="001F1499"/>
    <w:rsid w:val="002169C5"/>
    <w:rsid w:val="00221BAD"/>
    <w:rsid w:val="0023304A"/>
    <w:rsid w:val="00243027"/>
    <w:rsid w:val="00246AD4"/>
    <w:rsid w:val="002474E2"/>
    <w:rsid w:val="00250E7F"/>
    <w:rsid w:val="00251EF4"/>
    <w:rsid w:val="00256AA9"/>
    <w:rsid w:val="0026072C"/>
    <w:rsid w:val="00267C6D"/>
    <w:rsid w:val="00272FBC"/>
    <w:rsid w:val="002741D4"/>
    <w:rsid w:val="002814DC"/>
    <w:rsid w:val="00283D46"/>
    <w:rsid w:val="0029471F"/>
    <w:rsid w:val="00296DA7"/>
    <w:rsid w:val="002A2B77"/>
    <w:rsid w:val="002A47E8"/>
    <w:rsid w:val="002A58F3"/>
    <w:rsid w:val="002A7267"/>
    <w:rsid w:val="002B274C"/>
    <w:rsid w:val="002B3B14"/>
    <w:rsid w:val="002B3C29"/>
    <w:rsid w:val="002C3A86"/>
    <w:rsid w:val="002C47C4"/>
    <w:rsid w:val="002C6A87"/>
    <w:rsid w:val="002D15AC"/>
    <w:rsid w:val="002D2BC6"/>
    <w:rsid w:val="002D4AF2"/>
    <w:rsid w:val="002D4B24"/>
    <w:rsid w:val="002D6B0F"/>
    <w:rsid w:val="002E12C1"/>
    <w:rsid w:val="002E231D"/>
    <w:rsid w:val="002E2427"/>
    <w:rsid w:val="002F0B82"/>
    <w:rsid w:val="002F1381"/>
    <w:rsid w:val="002F356D"/>
    <w:rsid w:val="002F577A"/>
    <w:rsid w:val="002F6EC8"/>
    <w:rsid w:val="00304868"/>
    <w:rsid w:val="003076C5"/>
    <w:rsid w:val="00310161"/>
    <w:rsid w:val="00312EA1"/>
    <w:rsid w:val="003202F4"/>
    <w:rsid w:val="00320579"/>
    <w:rsid w:val="00322593"/>
    <w:rsid w:val="00325329"/>
    <w:rsid w:val="00331A54"/>
    <w:rsid w:val="00337D09"/>
    <w:rsid w:val="0034048B"/>
    <w:rsid w:val="003404AA"/>
    <w:rsid w:val="00356F48"/>
    <w:rsid w:val="00362B31"/>
    <w:rsid w:val="0036420B"/>
    <w:rsid w:val="00365DAD"/>
    <w:rsid w:val="0037206E"/>
    <w:rsid w:val="003757C0"/>
    <w:rsid w:val="00375FF3"/>
    <w:rsid w:val="00385AA1"/>
    <w:rsid w:val="003963C3"/>
    <w:rsid w:val="00396633"/>
    <w:rsid w:val="003A366F"/>
    <w:rsid w:val="003B46C7"/>
    <w:rsid w:val="003C6049"/>
    <w:rsid w:val="003C6C01"/>
    <w:rsid w:val="003D5C30"/>
    <w:rsid w:val="003E647E"/>
    <w:rsid w:val="00401E89"/>
    <w:rsid w:val="00402BB9"/>
    <w:rsid w:val="00403AC2"/>
    <w:rsid w:val="004106BC"/>
    <w:rsid w:val="00420B13"/>
    <w:rsid w:val="00432398"/>
    <w:rsid w:val="00434C2E"/>
    <w:rsid w:val="00442CF5"/>
    <w:rsid w:val="00444948"/>
    <w:rsid w:val="00447D59"/>
    <w:rsid w:val="00451372"/>
    <w:rsid w:val="00452AE6"/>
    <w:rsid w:val="0045616D"/>
    <w:rsid w:val="00457AE5"/>
    <w:rsid w:val="00463D47"/>
    <w:rsid w:val="00463DA8"/>
    <w:rsid w:val="00465045"/>
    <w:rsid w:val="0047164A"/>
    <w:rsid w:val="00472FB4"/>
    <w:rsid w:val="00473E7C"/>
    <w:rsid w:val="00474983"/>
    <w:rsid w:val="0048027B"/>
    <w:rsid w:val="004806DF"/>
    <w:rsid w:val="00482CA4"/>
    <w:rsid w:val="004844B3"/>
    <w:rsid w:val="004873B6"/>
    <w:rsid w:val="004900F4"/>
    <w:rsid w:val="0049548B"/>
    <w:rsid w:val="00497532"/>
    <w:rsid w:val="004A1D39"/>
    <w:rsid w:val="004A31A5"/>
    <w:rsid w:val="004A31C0"/>
    <w:rsid w:val="004A5333"/>
    <w:rsid w:val="004A7252"/>
    <w:rsid w:val="004B3761"/>
    <w:rsid w:val="004C0F19"/>
    <w:rsid w:val="004C4924"/>
    <w:rsid w:val="004C7FAD"/>
    <w:rsid w:val="004D12AA"/>
    <w:rsid w:val="004D2E14"/>
    <w:rsid w:val="004D439E"/>
    <w:rsid w:val="004E15E4"/>
    <w:rsid w:val="004E22BF"/>
    <w:rsid w:val="004E38A6"/>
    <w:rsid w:val="004E5DBF"/>
    <w:rsid w:val="004F079E"/>
    <w:rsid w:val="004F3122"/>
    <w:rsid w:val="0050292A"/>
    <w:rsid w:val="00513B37"/>
    <w:rsid w:val="00516118"/>
    <w:rsid w:val="0051686E"/>
    <w:rsid w:val="0052209F"/>
    <w:rsid w:val="00525A23"/>
    <w:rsid w:val="00527C8D"/>
    <w:rsid w:val="005338F1"/>
    <w:rsid w:val="0054005B"/>
    <w:rsid w:val="005400B4"/>
    <w:rsid w:val="005419F1"/>
    <w:rsid w:val="005469E1"/>
    <w:rsid w:val="0055255F"/>
    <w:rsid w:val="00565162"/>
    <w:rsid w:val="00566862"/>
    <w:rsid w:val="0057519E"/>
    <w:rsid w:val="0057588A"/>
    <w:rsid w:val="00583880"/>
    <w:rsid w:val="005867FD"/>
    <w:rsid w:val="00593DC7"/>
    <w:rsid w:val="005946A9"/>
    <w:rsid w:val="005B17C6"/>
    <w:rsid w:val="005B1E4D"/>
    <w:rsid w:val="005B333E"/>
    <w:rsid w:val="005C3513"/>
    <w:rsid w:val="005D672E"/>
    <w:rsid w:val="005D7615"/>
    <w:rsid w:val="005E228C"/>
    <w:rsid w:val="005F53AA"/>
    <w:rsid w:val="005F7D08"/>
    <w:rsid w:val="0060673A"/>
    <w:rsid w:val="006171AC"/>
    <w:rsid w:val="00623533"/>
    <w:rsid w:val="006268BF"/>
    <w:rsid w:val="0062741C"/>
    <w:rsid w:val="006311F3"/>
    <w:rsid w:val="00633AF1"/>
    <w:rsid w:val="006363A5"/>
    <w:rsid w:val="00636908"/>
    <w:rsid w:val="00637B00"/>
    <w:rsid w:val="00643F35"/>
    <w:rsid w:val="006453ED"/>
    <w:rsid w:val="00651FAA"/>
    <w:rsid w:val="00656A2F"/>
    <w:rsid w:val="00660D99"/>
    <w:rsid w:val="00670714"/>
    <w:rsid w:val="00676025"/>
    <w:rsid w:val="006973ED"/>
    <w:rsid w:val="006A23C9"/>
    <w:rsid w:val="006A5EB3"/>
    <w:rsid w:val="006A6F08"/>
    <w:rsid w:val="006A7016"/>
    <w:rsid w:val="006B5A56"/>
    <w:rsid w:val="006C7BEE"/>
    <w:rsid w:val="006D2D8A"/>
    <w:rsid w:val="006D4F70"/>
    <w:rsid w:val="006E0C76"/>
    <w:rsid w:val="006E396A"/>
    <w:rsid w:val="006E3C74"/>
    <w:rsid w:val="006E67C3"/>
    <w:rsid w:val="006E6FF6"/>
    <w:rsid w:val="006F726C"/>
    <w:rsid w:val="006F7AA7"/>
    <w:rsid w:val="00701E0A"/>
    <w:rsid w:val="00702F2A"/>
    <w:rsid w:val="0070684A"/>
    <w:rsid w:val="00711158"/>
    <w:rsid w:val="00713F21"/>
    <w:rsid w:val="007206F3"/>
    <w:rsid w:val="007239E3"/>
    <w:rsid w:val="00723C9F"/>
    <w:rsid w:val="00724C1A"/>
    <w:rsid w:val="007306C8"/>
    <w:rsid w:val="00735417"/>
    <w:rsid w:val="00737507"/>
    <w:rsid w:val="00744A3B"/>
    <w:rsid w:val="00744F10"/>
    <w:rsid w:val="0075364F"/>
    <w:rsid w:val="007547C1"/>
    <w:rsid w:val="0075483C"/>
    <w:rsid w:val="00770492"/>
    <w:rsid w:val="00771CD4"/>
    <w:rsid w:val="007774B8"/>
    <w:rsid w:val="00781FA5"/>
    <w:rsid w:val="00783D3E"/>
    <w:rsid w:val="00786C58"/>
    <w:rsid w:val="00790E27"/>
    <w:rsid w:val="007A4765"/>
    <w:rsid w:val="007A526D"/>
    <w:rsid w:val="007B1C62"/>
    <w:rsid w:val="007B3084"/>
    <w:rsid w:val="007C05C2"/>
    <w:rsid w:val="007C1075"/>
    <w:rsid w:val="007C427D"/>
    <w:rsid w:val="007C4D0A"/>
    <w:rsid w:val="007C56BB"/>
    <w:rsid w:val="007C5B30"/>
    <w:rsid w:val="007D44AF"/>
    <w:rsid w:val="007D6704"/>
    <w:rsid w:val="007F0E38"/>
    <w:rsid w:val="007F21F8"/>
    <w:rsid w:val="007F61C7"/>
    <w:rsid w:val="007F6806"/>
    <w:rsid w:val="00804272"/>
    <w:rsid w:val="00804E6F"/>
    <w:rsid w:val="00812816"/>
    <w:rsid w:val="00812DD0"/>
    <w:rsid w:val="008144FE"/>
    <w:rsid w:val="00824A1F"/>
    <w:rsid w:val="00830F1D"/>
    <w:rsid w:val="0083189A"/>
    <w:rsid w:val="0083478E"/>
    <w:rsid w:val="008369A1"/>
    <w:rsid w:val="00837DE5"/>
    <w:rsid w:val="00843130"/>
    <w:rsid w:val="008501A4"/>
    <w:rsid w:val="0085398B"/>
    <w:rsid w:val="0086230C"/>
    <w:rsid w:val="00862BF5"/>
    <w:rsid w:val="00863540"/>
    <w:rsid w:val="008666EF"/>
    <w:rsid w:val="00871CB4"/>
    <w:rsid w:val="008754D6"/>
    <w:rsid w:val="00876F79"/>
    <w:rsid w:val="008812A3"/>
    <w:rsid w:val="00883E2F"/>
    <w:rsid w:val="0089233A"/>
    <w:rsid w:val="008932E3"/>
    <w:rsid w:val="00893946"/>
    <w:rsid w:val="008A6B34"/>
    <w:rsid w:val="008B059C"/>
    <w:rsid w:val="008B2EA7"/>
    <w:rsid w:val="008B7879"/>
    <w:rsid w:val="008C14CF"/>
    <w:rsid w:val="008C36D3"/>
    <w:rsid w:val="008C3C14"/>
    <w:rsid w:val="008D1661"/>
    <w:rsid w:val="008D433E"/>
    <w:rsid w:val="008D608D"/>
    <w:rsid w:val="008D6A33"/>
    <w:rsid w:val="008E2EDE"/>
    <w:rsid w:val="008E5DBE"/>
    <w:rsid w:val="008F2F19"/>
    <w:rsid w:val="008F77C1"/>
    <w:rsid w:val="009001CB"/>
    <w:rsid w:val="00901251"/>
    <w:rsid w:val="009039A6"/>
    <w:rsid w:val="00905B6F"/>
    <w:rsid w:val="0090637B"/>
    <w:rsid w:val="009069E6"/>
    <w:rsid w:val="00907D3C"/>
    <w:rsid w:val="00910E3F"/>
    <w:rsid w:val="009113A7"/>
    <w:rsid w:val="009116D1"/>
    <w:rsid w:val="00915338"/>
    <w:rsid w:val="00917550"/>
    <w:rsid w:val="00932F52"/>
    <w:rsid w:val="00940872"/>
    <w:rsid w:val="00942D3A"/>
    <w:rsid w:val="00943516"/>
    <w:rsid w:val="00950D06"/>
    <w:rsid w:val="00951EAC"/>
    <w:rsid w:val="00960D42"/>
    <w:rsid w:val="0096188F"/>
    <w:rsid w:val="00963225"/>
    <w:rsid w:val="00966908"/>
    <w:rsid w:val="009737B0"/>
    <w:rsid w:val="00981602"/>
    <w:rsid w:val="009818E6"/>
    <w:rsid w:val="009848CD"/>
    <w:rsid w:val="009875D3"/>
    <w:rsid w:val="0099147B"/>
    <w:rsid w:val="0099147E"/>
    <w:rsid w:val="009915F3"/>
    <w:rsid w:val="009A246D"/>
    <w:rsid w:val="009A5A2D"/>
    <w:rsid w:val="009B115E"/>
    <w:rsid w:val="009B1FD5"/>
    <w:rsid w:val="009B49FA"/>
    <w:rsid w:val="009B5E56"/>
    <w:rsid w:val="009C5B97"/>
    <w:rsid w:val="009D314C"/>
    <w:rsid w:val="009D5959"/>
    <w:rsid w:val="009D596D"/>
    <w:rsid w:val="009E6069"/>
    <w:rsid w:val="009E8AC2"/>
    <w:rsid w:val="009F6753"/>
    <w:rsid w:val="00A016EF"/>
    <w:rsid w:val="00A040F9"/>
    <w:rsid w:val="00A04F43"/>
    <w:rsid w:val="00A05F7A"/>
    <w:rsid w:val="00A23757"/>
    <w:rsid w:val="00A3345D"/>
    <w:rsid w:val="00A3556E"/>
    <w:rsid w:val="00A465D0"/>
    <w:rsid w:val="00A50BA4"/>
    <w:rsid w:val="00A62FA8"/>
    <w:rsid w:val="00A70CB7"/>
    <w:rsid w:val="00A71833"/>
    <w:rsid w:val="00A73F3F"/>
    <w:rsid w:val="00A7539C"/>
    <w:rsid w:val="00A80DE5"/>
    <w:rsid w:val="00A8176D"/>
    <w:rsid w:val="00A872CE"/>
    <w:rsid w:val="00A94C3A"/>
    <w:rsid w:val="00A955E4"/>
    <w:rsid w:val="00A96769"/>
    <w:rsid w:val="00A97CE3"/>
    <w:rsid w:val="00AA1668"/>
    <w:rsid w:val="00AA51F3"/>
    <w:rsid w:val="00AA591F"/>
    <w:rsid w:val="00AB3480"/>
    <w:rsid w:val="00AB372C"/>
    <w:rsid w:val="00AC06C5"/>
    <w:rsid w:val="00AC3AE7"/>
    <w:rsid w:val="00AC7A71"/>
    <w:rsid w:val="00AD051F"/>
    <w:rsid w:val="00AD11DD"/>
    <w:rsid w:val="00AD68C6"/>
    <w:rsid w:val="00AD74D2"/>
    <w:rsid w:val="00AE08C0"/>
    <w:rsid w:val="00AE3C1F"/>
    <w:rsid w:val="00AF44F8"/>
    <w:rsid w:val="00AF4CCB"/>
    <w:rsid w:val="00B0079E"/>
    <w:rsid w:val="00B02C72"/>
    <w:rsid w:val="00B03FEF"/>
    <w:rsid w:val="00B07C3C"/>
    <w:rsid w:val="00B1372D"/>
    <w:rsid w:val="00B14C86"/>
    <w:rsid w:val="00B175E2"/>
    <w:rsid w:val="00B215ED"/>
    <w:rsid w:val="00B2261C"/>
    <w:rsid w:val="00B247A3"/>
    <w:rsid w:val="00B27C4E"/>
    <w:rsid w:val="00B27F5B"/>
    <w:rsid w:val="00B33528"/>
    <w:rsid w:val="00B47DC0"/>
    <w:rsid w:val="00B51351"/>
    <w:rsid w:val="00B61F7B"/>
    <w:rsid w:val="00B73CF0"/>
    <w:rsid w:val="00B80E94"/>
    <w:rsid w:val="00B86797"/>
    <w:rsid w:val="00B867FE"/>
    <w:rsid w:val="00B9787D"/>
    <w:rsid w:val="00BA1C29"/>
    <w:rsid w:val="00BA2AB0"/>
    <w:rsid w:val="00BB1373"/>
    <w:rsid w:val="00BB5EC8"/>
    <w:rsid w:val="00BB6D0A"/>
    <w:rsid w:val="00BC084E"/>
    <w:rsid w:val="00BC28A7"/>
    <w:rsid w:val="00BD6349"/>
    <w:rsid w:val="00BD7F01"/>
    <w:rsid w:val="00BE66B6"/>
    <w:rsid w:val="00BE69DB"/>
    <w:rsid w:val="00BF0FFE"/>
    <w:rsid w:val="00BF2A34"/>
    <w:rsid w:val="00BF6E79"/>
    <w:rsid w:val="00BF70F8"/>
    <w:rsid w:val="00BF7C7C"/>
    <w:rsid w:val="00C01343"/>
    <w:rsid w:val="00C07A14"/>
    <w:rsid w:val="00C21E08"/>
    <w:rsid w:val="00C2713A"/>
    <w:rsid w:val="00C34A23"/>
    <w:rsid w:val="00C37470"/>
    <w:rsid w:val="00C43C7B"/>
    <w:rsid w:val="00C56B1C"/>
    <w:rsid w:val="00C61CD2"/>
    <w:rsid w:val="00C62F61"/>
    <w:rsid w:val="00C73D2A"/>
    <w:rsid w:val="00C7636A"/>
    <w:rsid w:val="00C778C8"/>
    <w:rsid w:val="00C81614"/>
    <w:rsid w:val="00CB20BE"/>
    <w:rsid w:val="00CB6A4F"/>
    <w:rsid w:val="00CC1386"/>
    <w:rsid w:val="00CC2561"/>
    <w:rsid w:val="00CC6B68"/>
    <w:rsid w:val="00CE1A39"/>
    <w:rsid w:val="00CE214D"/>
    <w:rsid w:val="00CE24B3"/>
    <w:rsid w:val="00CE4F60"/>
    <w:rsid w:val="00CE6D1E"/>
    <w:rsid w:val="00CF60AA"/>
    <w:rsid w:val="00D015B0"/>
    <w:rsid w:val="00D0472E"/>
    <w:rsid w:val="00D12828"/>
    <w:rsid w:val="00D17983"/>
    <w:rsid w:val="00D33525"/>
    <w:rsid w:val="00D34F0D"/>
    <w:rsid w:val="00D374D7"/>
    <w:rsid w:val="00D433EF"/>
    <w:rsid w:val="00D51C45"/>
    <w:rsid w:val="00D53C1D"/>
    <w:rsid w:val="00D54317"/>
    <w:rsid w:val="00D5590E"/>
    <w:rsid w:val="00D57B91"/>
    <w:rsid w:val="00D65FCF"/>
    <w:rsid w:val="00D74F52"/>
    <w:rsid w:val="00D76C79"/>
    <w:rsid w:val="00D82F9E"/>
    <w:rsid w:val="00D90FAF"/>
    <w:rsid w:val="00D969A0"/>
    <w:rsid w:val="00DA30C4"/>
    <w:rsid w:val="00DA441C"/>
    <w:rsid w:val="00DC10B9"/>
    <w:rsid w:val="00DC181F"/>
    <w:rsid w:val="00DC6469"/>
    <w:rsid w:val="00DC6D3D"/>
    <w:rsid w:val="00DC7440"/>
    <w:rsid w:val="00DC7E50"/>
    <w:rsid w:val="00DE0BA8"/>
    <w:rsid w:val="00DE2309"/>
    <w:rsid w:val="00DE415A"/>
    <w:rsid w:val="00DE670F"/>
    <w:rsid w:val="00DF152F"/>
    <w:rsid w:val="00DF5372"/>
    <w:rsid w:val="00DF5ABE"/>
    <w:rsid w:val="00DF5AF9"/>
    <w:rsid w:val="00E013DB"/>
    <w:rsid w:val="00E02ADE"/>
    <w:rsid w:val="00E03766"/>
    <w:rsid w:val="00E07793"/>
    <w:rsid w:val="00E07837"/>
    <w:rsid w:val="00E15550"/>
    <w:rsid w:val="00E262D2"/>
    <w:rsid w:val="00E371E1"/>
    <w:rsid w:val="00E37A37"/>
    <w:rsid w:val="00E40EE9"/>
    <w:rsid w:val="00E43A82"/>
    <w:rsid w:val="00E452FA"/>
    <w:rsid w:val="00E50D46"/>
    <w:rsid w:val="00E52840"/>
    <w:rsid w:val="00E52F0B"/>
    <w:rsid w:val="00E571E6"/>
    <w:rsid w:val="00E749D6"/>
    <w:rsid w:val="00E76E63"/>
    <w:rsid w:val="00E816AB"/>
    <w:rsid w:val="00E82075"/>
    <w:rsid w:val="00E940E5"/>
    <w:rsid w:val="00E9468A"/>
    <w:rsid w:val="00E96664"/>
    <w:rsid w:val="00E9782F"/>
    <w:rsid w:val="00EA1051"/>
    <w:rsid w:val="00EA1C31"/>
    <w:rsid w:val="00EA1D6E"/>
    <w:rsid w:val="00EB03F8"/>
    <w:rsid w:val="00EB0A2F"/>
    <w:rsid w:val="00EC46C3"/>
    <w:rsid w:val="00EC479E"/>
    <w:rsid w:val="00EC7E4B"/>
    <w:rsid w:val="00ED0FA0"/>
    <w:rsid w:val="00EE18E8"/>
    <w:rsid w:val="00EE760D"/>
    <w:rsid w:val="00EF31EE"/>
    <w:rsid w:val="00EF6FC1"/>
    <w:rsid w:val="00EF7D47"/>
    <w:rsid w:val="00F02A57"/>
    <w:rsid w:val="00F04A53"/>
    <w:rsid w:val="00F134C8"/>
    <w:rsid w:val="00F22BA6"/>
    <w:rsid w:val="00F23908"/>
    <w:rsid w:val="00F33DCA"/>
    <w:rsid w:val="00F34EBD"/>
    <w:rsid w:val="00F47597"/>
    <w:rsid w:val="00F5562B"/>
    <w:rsid w:val="00F56613"/>
    <w:rsid w:val="00F56E25"/>
    <w:rsid w:val="00F576BC"/>
    <w:rsid w:val="00F61591"/>
    <w:rsid w:val="00F67E21"/>
    <w:rsid w:val="00F70324"/>
    <w:rsid w:val="00F70415"/>
    <w:rsid w:val="00F71BC2"/>
    <w:rsid w:val="00FA52FA"/>
    <w:rsid w:val="00FA6751"/>
    <w:rsid w:val="00FB7C84"/>
    <w:rsid w:val="00FC0167"/>
    <w:rsid w:val="00FD107C"/>
    <w:rsid w:val="00FD39DC"/>
    <w:rsid w:val="00FD3C4C"/>
    <w:rsid w:val="00FD47A9"/>
    <w:rsid w:val="00FD5D19"/>
    <w:rsid w:val="00FD71DD"/>
    <w:rsid w:val="00FE307D"/>
    <w:rsid w:val="00FE35EB"/>
    <w:rsid w:val="00FE6B48"/>
    <w:rsid w:val="00FF324C"/>
    <w:rsid w:val="00FF7C74"/>
    <w:rsid w:val="0105E5B3"/>
    <w:rsid w:val="018A602F"/>
    <w:rsid w:val="01917CB6"/>
    <w:rsid w:val="02A46309"/>
    <w:rsid w:val="03907674"/>
    <w:rsid w:val="03D62B84"/>
    <w:rsid w:val="03F2F226"/>
    <w:rsid w:val="042967A2"/>
    <w:rsid w:val="04775F8B"/>
    <w:rsid w:val="05AD54E1"/>
    <w:rsid w:val="05BD7E99"/>
    <w:rsid w:val="05F0C6C9"/>
    <w:rsid w:val="06F5D6E6"/>
    <w:rsid w:val="070DCC46"/>
    <w:rsid w:val="07634E5F"/>
    <w:rsid w:val="079CF178"/>
    <w:rsid w:val="079F590D"/>
    <w:rsid w:val="07C86253"/>
    <w:rsid w:val="0804231A"/>
    <w:rsid w:val="092474E0"/>
    <w:rsid w:val="0925EE95"/>
    <w:rsid w:val="0930B712"/>
    <w:rsid w:val="0A2E129E"/>
    <w:rsid w:val="0A4C5763"/>
    <w:rsid w:val="0AFE7243"/>
    <w:rsid w:val="0B93A6AB"/>
    <w:rsid w:val="0BA402F0"/>
    <w:rsid w:val="0CFA4329"/>
    <w:rsid w:val="0D5D122B"/>
    <w:rsid w:val="0ECB3FDA"/>
    <w:rsid w:val="0F1A82E9"/>
    <w:rsid w:val="102A4B1B"/>
    <w:rsid w:val="1069100C"/>
    <w:rsid w:val="1245E00F"/>
    <w:rsid w:val="13E3908C"/>
    <w:rsid w:val="15BA7A06"/>
    <w:rsid w:val="16370D98"/>
    <w:rsid w:val="185C06D1"/>
    <w:rsid w:val="1896A719"/>
    <w:rsid w:val="1B836393"/>
    <w:rsid w:val="1BDC6FC2"/>
    <w:rsid w:val="1C227D7C"/>
    <w:rsid w:val="1C6D4B2E"/>
    <w:rsid w:val="1CE0A31D"/>
    <w:rsid w:val="1E01B1FF"/>
    <w:rsid w:val="1EBD1C79"/>
    <w:rsid w:val="1FD72668"/>
    <w:rsid w:val="2090B6F6"/>
    <w:rsid w:val="216A757E"/>
    <w:rsid w:val="22E2C0CF"/>
    <w:rsid w:val="237590DD"/>
    <w:rsid w:val="23ECA6F3"/>
    <w:rsid w:val="243CBAF5"/>
    <w:rsid w:val="24F3BC5F"/>
    <w:rsid w:val="26A2DC90"/>
    <w:rsid w:val="28923341"/>
    <w:rsid w:val="29102C18"/>
    <w:rsid w:val="2968715A"/>
    <w:rsid w:val="29ECD88D"/>
    <w:rsid w:val="2A2E2EF8"/>
    <w:rsid w:val="2AED4542"/>
    <w:rsid w:val="2B258EFD"/>
    <w:rsid w:val="2C6F64E7"/>
    <w:rsid w:val="312E3E91"/>
    <w:rsid w:val="31DAE856"/>
    <w:rsid w:val="320D8E43"/>
    <w:rsid w:val="32AF53A9"/>
    <w:rsid w:val="375C03B2"/>
    <w:rsid w:val="37715724"/>
    <w:rsid w:val="3A278B92"/>
    <w:rsid w:val="3B0C631B"/>
    <w:rsid w:val="3B1EC202"/>
    <w:rsid w:val="3BAD1B76"/>
    <w:rsid w:val="3C17D105"/>
    <w:rsid w:val="3C7BCD72"/>
    <w:rsid w:val="3C944589"/>
    <w:rsid w:val="3CB0F36A"/>
    <w:rsid w:val="3D103749"/>
    <w:rsid w:val="3E42A6A0"/>
    <w:rsid w:val="4055E677"/>
    <w:rsid w:val="40DA1899"/>
    <w:rsid w:val="4172E2EB"/>
    <w:rsid w:val="4292C75C"/>
    <w:rsid w:val="44AC7BEB"/>
    <w:rsid w:val="44CEFC86"/>
    <w:rsid w:val="45026424"/>
    <w:rsid w:val="45B4D5BB"/>
    <w:rsid w:val="45B50062"/>
    <w:rsid w:val="464107C0"/>
    <w:rsid w:val="4646540E"/>
    <w:rsid w:val="469FC967"/>
    <w:rsid w:val="47E41CAD"/>
    <w:rsid w:val="48C90545"/>
    <w:rsid w:val="4909411E"/>
    <w:rsid w:val="492423F1"/>
    <w:rsid w:val="49BF5C39"/>
    <w:rsid w:val="4AB6F718"/>
    <w:rsid w:val="4BF18BD9"/>
    <w:rsid w:val="4CDFE89E"/>
    <w:rsid w:val="4D590864"/>
    <w:rsid w:val="4E535E31"/>
    <w:rsid w:val="501EDB49"/>
    <w:rsid w:val="507D5630"/>
    <w:rsid w:val="50C674C8"/>
    <w:rsid w:val="50E0F947"/>
    <w:rsid w:val="5181D122"/>
    <w:rsid w:val="528875BD"/>
    <w:rsid w:val="52FE6EC5"/>
    <w:rsid w:val="532CC49C"/>
    <w:rsid w:val="532EBCDA"/>
    <w:rsid w:val="559E4B5F"/>
    <w:rsid w:val="564CD8FC"/>
    <w:rsid w:val="56665D9C"/>
    <w:rsid w:val="58022DFD"/>
    <w:rsid w:val="5B08521D"/>
    <w:rsid w:val="5BD4DA1B"/>
    <w:rsid w:val="5C281587"/>
    <w:rsid w:val="5C2D91B2"/>
    <w:rsid w:val="5C581A4F"/>
    <w:rsid w:val="5C98F493"/>
    <w:rsid w:val="5CA1ED3B"/>
    <w:rsid w:val="5E37B2AF"/>
    <w:rsid w:val="5EC71467"/>
    <w:rsid w:val="5FD8F512"/>
    <w:rsid w:val="6063B935"/>
    <w:rsid w:val="608B38B9"/>
    <w:rsid w:val="60E7EB57"/>
    <w:rsid w:val="61732453"/>
    <w:rsid w:val="6187A600"/>
    <w:rsid w:val="61FD9F08"/>
    <w:rsid w:val="6221D9CF"/>
    <w:rsid w:val="637C593C"/>
    <w:rsid w:val="64C9CE6D"/>
    <w:rsid w:val="6547C1C1"/>
    <w:rsid w:val="658EA642"/>
    <w:rsid w:val="65BB4B9B"/>
    <w:rsid w:val="66E4A111"/>
    <w:rsid w:val="68780F42"/>
    <w:rsid w:val="68E1B733"/>
    <w:rsid w:val="68E32AD5"/>
    <w:rsid w:val="68F2EC5D"/>
    <w:rsid w:val="6A8757EF"/>
    <w:rsid w:val="6A8EBCBE"/>
    <w:rsid w:val="6A958634"/>
    <w:rsid w:val="6BAD7AB4"/>
    <w:rsid w:val="6C3A1683"/>
    <w:rsid w:val="6C53D6DB"/>
    <w:rsid w:val="6CB0C737"/>
    <w:rsid w:val="6D3A6229"/>
    <w:rsid w:val="6DC65D80"/>
    <w:rsid w:val="6DE76FBB"/>
    <w:rsid w:val="6F8971E0"/>
    <w:rsid w:val="7172C853"/>
    <w:rsid w:val="72C8C723"/>
    <w:rsid w:val="72E7402F"/>
    <w:rsid w:val="74813D84"/>
    <w:rsid w:val="74B397DB"/>
    <w:rsid w:val="7509492E"/>
    <w:rsid w:val="759D036A"/>
    <w:rsid w:val="75C2428A"/>
    <w:rsid w:val="75CF7727"/>
    <w:rsid w:val="765967A1"/>
    <w:rsid w:val="77240E85"/>
    <w:rsid w:val="7844FFED"/>
    <w:rsid w:val="7886663A"/>
    <w:rsid w:val="79A4891D"/>
    <w:rsid w:val="79BD8AAB"/>
    <w:rsid w:val="79C91A05"/>
    <w:rsid w:val="7AE45F3E"/>
    <w:rsid w:val="7C823605"/>
    <w:rsid w:val="7D5DBD98"/>
    <w:rsid w:val="7DF7EA2E"/>
    <w:rsid w:val="7F7EFDCA"/>
    <w:rsid w:val="7F9211D7"/>
    <w:rsid w:val="7F93BA8F"/>
    <w:rsid w:val="7FA2FD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ACD9B"/>
  <w15:docId w15:val="{B8D5723C-00EA-4908-ADDC-2BD89898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D3C"/>
    <w:rPr>
      <w:sz w:val="24"/>
    </w:rPr>
  </w:style>
  <w:style w:type="paragraph" w:styleId="Heading1">
    <w:name w:val="heading 1"/>
    <w:basedOn w:val="ListParagraph"/>
    <w:next w:val="Normal"/>
    <w:link w:val="Heading1Char"/>
    <w:uiPriority w:val="9"/>
    <w:qFormat/>
    <w:rsid w:val="009A5A2D"/>
    <w:pPr>
      <w:numPr>
        <w:numId w:val="29"/>
      </w:numPr>
      <w:contextualSpacing w:val="0"/>
      <w:jc w:val="both"/>
      <w:outlineLvl w:val="0"/>
    </w:pPr>
    <w:rPr>
      <w:b/>
      <w:sz w:val="32"/>
    </w:rPr>
  </w:style>
  <w:style w:type="paragraph" w:styleId="Heading2">
    <w:name w:val="heading 2"/>
    <w:basedOn w:val="Heading1"/>
    <w:next w:val="Normal"/>
    <w:link w:val="Heading2Char"/>
    <w:uiPriority w:val="9"/>
    <w:unhideWhenUsed/>
    <w:qFormat/>
    <w:rsid w:val="00010897"/>
    <w:pPr>
      <w:numPr>
        <w:ilvl w:val="1"/>
      </w:numPr>
      <w:ind w:left="360"/>
      <w:outlineLvl w:val="1"/>
    </w:pPr>
    <w:rPr>
      <w:sz w:val="28"/>
    </w:rPr>
  </w:style>
  <w:style w:type="paragraph" w:styleId="Heading3">
    <w:name w:val="heading 3"/>
    <w:basedOn w:val="Heading2"/>
    <w:next w:val="Normal"/>
    <w:link w:val="Heading3Char"/>
    <w:autoRedefine/>
    <w:uiPriority w:val="9"/>
    <w:unhideWhenUsed/>
    <w:rsid w:val="009D596D"/>
    <w:pPr>
      <w:numPr>
        <w:ilvl w:val="2"/>
      </w:numPr>
      <w:spacing w:before="120" w:after="120"/>
      <w:ind w:left="1440"/>
      <w:outlineLvl w:val="2"/>
    </w:pPr>
    <w:rPr>
      <w:b w:val="0"/>
      <w:sz w:val="24"/>
    </w:rPr>
  </w:style>
  <w:style w:type="paragraph" w:styleId="Heading5">
    <w:name w:val="heading 5"/>
    <w:basedOn w:val="Normal"/>
    <w:next w:val="Normal"/>
    <w:link w:val="Heading5Char"/>
    <w:uiPriority w:val="9"/>
    <w:semiHidden/>
    <w:unhideWhenUsed/>
    <w:qFormat/>
    <w:rsid w:val="00781FA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309"/>
    <w:rPr>
      <w:rFonts w:ascii="Tahoma" w:hAnsi="Tahoma" w:cs="Tahoma"/>
      <w:sz w:val="16"/>
      <w:szCs w:val="16"/>
    </w:rPr>
  </w:style>
  <w:style w:type="paragraph" w:styleId="Header">
    <w:name w:val="header"/>
    <w:basedOn w:val="Normal"/>
    <w:link w:val="HeaderChar"/>
    <w:unhideWhenUsed/>
    <w:rsid w:val="00DE23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309"/>
  </w:style>
  <w:style w:type="paragraph" w:styleId="Footer">
    <w:name w:val="footer"/>
    <w:basedOn w:val="Normal"/>
    <w:link w:val="FooterChar"/>
    <w:uiPriority w:val="99"/>
    <w:unhideWhenUsed/>
    <w:rsid w:val="00DE23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309"/>
  </w:style>
  <w:style w:type="paragraph" w:customStyle="1" w:styleId="MainHeading">
    <w:name w:val="Main Heading"/>
    <w:basedOn w:val="Normal"/>
    <w:qFormat/>
    <w:rsid w:val="00FC0167"/>
    <w:pPr>
      <w:jc w:val="center"/>
    </w:pPr>
    <w:rPr>
      <w:b/>
      <w:sz w:val="32"/>
    </w:rPr>
  </w:style>
  <w:style w:type="character" w:customStyle="1" w:styleId="Heading1Char">
    <w:name w:val="Heading 1 Char"/>
    <w:basedOn w:val="DefaultParagraphFont"/>
    <w:link w:val="Heading1"/>
    <w:uiPriority w:val="9"/>
    <w:rsid w:val="009A5A2D"/>
    <w:rPr>
      <w:b/>
      <w:sz w:val="32"/>
    </w:rPr>
  </w:style>
  <w:style w:type="character" w:customStyle="1" w:styleId="Heading2Char">
    <w:name w:val="Heading 2 Char"/>
    <w:basedOn w:val="DefaultParagraphFont"/>
    <w:link w:val="Heading2"/>
    <w:uiPriority w:val="9"/>
    <w:rsid w:val="00010897"/>
    <w:rPr>
      <w:b/>
      <w:sz w:val="28"/>
    </w:rPr>
  </w:style>
  <w:style w:type="paragraph" w:styleId="Title">
    <w:name w:val="Title"/>
    <w:basedOn w:val="Normal"/>
    <w:next w:val="Normal"/>
    <w:link w:val="TitleChar"/>
    <w:uiPriority w:val="10"/>
    <w:qFormat/>
    <w:rsid w:val="00637B0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7B00"/>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37B00"/>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637B00"/>
    <w:rPr>
      <w:rFonts w:eastAsiaTheme="majorEastAsia" w:cstheme="majorBidi"/>
      <w:i/>
      <w:iCs/>
      <w:color w:val="4F81BD" w:themeColor="accent1"/>
      <w:spacing w:val="15"/>
      <w:sz w:val="24"/>
      <w:szCs w:val="24"/>
    </w:rPr>
  </w:style>
  <w:style w:type="paragraph" w:styleId="TOCHeading">
    <w:name w:val="TOC Heading"/>
    <w:basedOn w:val="Heading1"/>
    <w:next w:val="Normal"/>
    <w:uiPriority w:val="39"/>
    <w:unhideWhenUsed/>
    <w:qFormat/>
    <w:rsid w:val="00637B00"/>
    <w:pPr>
      <w:outlineLvl w:val="9"/>
    </w:pPr>
    <w:rPr>
      <w:rFonts w:asciiTheme="majorHAnsi" w:hAnsiTheme="majorHAnsi"/>
      <w:lang w:val="en-US" w:eastAsia="ja-JP"/>
    </w:rPr>
  </w:style>
  <w:style w:type="character" w:styleId="CommentReference">
    <w:name w:val="annotation reference"/>
    <w:basedOn w:val="DefaultParagraphFont"/>
    <w:uiPriority w:val="99"/>
    <w:semiHidden/>
    <w:unhideWhenUsed/>
    <w:rsid w:val="00B0079E"/>
    <w:rPr>
      <w:sz w:val="16"/>
      <w:szCs w:val="16"/>
    </w:rPr>
  </w:style>
  <w:style w:type="paragraph" w:styleId="CommentText">
    <w:name w:val="annotation text"/>
    <w:basedOn w:val="Normal"/>
    <w:link w:val="CommentTextChar"/>
    <w:uiPriority w:val="99"/>
    <w:unhideWhenUsed/>
    <w:rsid w:val="00B0079E"/>
    <w:pPr>
      <w:spacing w:line="240" w:lineRule="auto"/>
    </w:pPr>
    <w:rPr>
      <w:sz w:val="20"/>
      <w:szCs w:val="20"/>
    </w:rPr>
  </w:style>
  <w:style w:type="character" w:customStyle="1" w:styleId="CommentTextChar">
    <w:name w:val="Comment Text Char"/>
    <w:basedOn w:val="DefaultParagraphFont"/>
    <w:link w:val="CommentText"/>
    <w:uiPriority w:val="99"/>
    <w:rsid w:val="00B0079E"/>
    <w:rPr>
      <w:sz w:val="20"/>
      <w:szCs w:val="20"/>
    </w:rPr>
  </w:style>
  <w:style w:type="paragraph" w:styleId="CommentSubject">
    <w:name w:val="annotation subject"/>
    <w:basedOn w:val="CommentText"/>
    <w:next w:val="CommentText"/>
    <w:link w:val="CommentSubjectChar"/>
    <w:uiPriority w:val="99"/>
    <w:semiHidden/>
    <w:unhideWhenUsed/>
    <w:rsid w:val="00B0079E"/>
    <w:rPr>
      <w:b/>
      <w:bCs/>
    </w:rPr>
  </w:style>
  <w:style w:type="character" w:customStyle="1" w:styleId="CommentSubjectChar">
    <w:name w:val="Comment Subject Char"/>
    <w:basedOn w:val="CommentTextChar"/>
    <w:link w:val="CommentSubject"/>
    <w:uiPriority w:val="99"/>
    <w:semiHidden/>
    <w:rsid w:val="00B0079E"/>
    <w:rPr>
      <w:b/>
      <w:bCs/>
      <w:sz w:val="20"/>
      <w:szCs w:val="20"/>
    </w:rPr>
  </w:style>
  <w:style w:type="paragraph" w:styleId="NormalWeb">
    <w:name w:val="Normal (Web)"/>
    <w:basedOn w:val="Normal"/>
    <w:uiPriority w:val="99"/>
    <w:semiHidden/>
    <w:unhideWhenUsed/>
    <w:rsid w:val="008D6A33"/>
    <w:pPr>
      <w:spacing w:before="100" w:beforeAutospacing="1" w:after="100" w:afterAutospacing="1" w:line="240" w:lineRule="auto"/>
    </w:pPr>
    <w:rPr>
      <w:rFonts w:ascii="Times New Roman" w:eastAsia="Times New Roman" w:hAnsi="Times New Roman" w:cs="Times New Roman"/>
      <w:szCs w:val="24"/>
      <w:lang w:eastAsia="en-IE"/>
    </w:rPr>
  </w:style>
  <w:style w:type="character" w:styleId="Strong">
    <w:name w:val="Strong"/>
    <w:basedOn w:val="DefaultParagraphFont"/>
    <w:uiPriority w:val="22"/>
    <w:qFormat/>
    <w:rsid w:val="008D6A33"/>
    <w:rPr>
      <w:b/>
      <w:bCs/>
    </w:rPr>
  </w:style>
  <w:style w:type="paragraph" w:styleId="ListParagraph">
    <w:name w:val="List Paragraph"/>
    <w:basedOn w:val="Normal"/>
    <w:uiPriority w:val="34"/>
    <w:qFormat/>
    <w:rsid w:val="008D6A33"/>
    <w:pPr>
      <w:ind w:left="720"/>
      <w:contextualSpacing/>
    </w:pPr>
  </w:style>
  <w:style w:type="paragraph" w:styleId="TOC1">
    <w:name w:val="toc 1"/>
    <w:basedOn w:val="Normal"/>
    <w:next w:val="Normal"/>
    <w:autoRedefine/>
    <w:uiPriority w:val="39"/>
    <w:unhideWhenUsed/>
    <w:rsid w:val="00304868"/>
    <w:pPr>
      <w:tabs>
        <w:tab w:val="right" w:leader="dot" w:pos="9016"/>
      </w:tabs>
      <w:spacing w:after="100"/>
    </w:pPr>
    <w:rPr>
      <w:b/>
      <w:noProof/>
      <w:lang w:val="en-GB"/>
    </w:rPr>
  </w:style>
  <w:style w:type="paragraph" w:styleId="TOC2">
    <w:name w:val="toc 2"/>
    <w:basedOn w:val="Normal"/>
    <w:next w:val="Normal"/>
    <w:autoRedefine/>
    <w:uiPriority w:val="39"/>
    <w:unhideWhenUsed/>
    <w:rsid w:val="00DC6D3D"/>
    <w:pPr>
      <w:tabs>
        <w:tab w:val="left" w:pos="709"/>
        <w:tab w:val="left" w:pos="880"/>
        <w:tab w:val="right" w:leader="dot" w:pos="9000"/>
      </w:tabs>
      <w:spacing w:after="100"/>
      <w:ind w:left="220" w:right="95"/>
    </w:pPr>
  </w:style>
  <w:style w:type="character" w:styleId="Hyperlink">
    <w:name w:val="Hyperlink"/>
    <w:basedOn w:val="DefaultParagraphFont"/>
    <w:uiPriority w:val="99"/>
    <w:unhideWhenUsed/>
    <w:rsid w:val="008D6A33"/>
    <w:rPr>
      <w:color w:val="0000FF" w:themeColor="hyperlink"/>
      <w:u w:val="single"/>
    </w:rPr>
  </w:style>
  <w:style w:type="paragraph" w:styleId="BodyText">
    <w:name w:val="Body Text"/>
    <w:basedOn w:val="Normal"/>
    <w:link w:val="BodyTextChar"/>
    <w:semiHidden/>
    <w:rsid w:val="0048027B"/>
    <w:pPr>
      <w:spacing w:after="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semiHidden/>
    <w:rsid w:val="0048027B"/>
    <w:rPr>
      <w:rFonts w:ascii="Arial" w:eastAsia="Times New Roman" w:hAnsi="Arial" w:cs="Times New Roman"/>
      <w:szCs w:val="20"/>
      <w:lang w:val="en-GB"/>
    </w:rPr>
  </w:style>
  <w:style w:type="paragraph" w:styleId="Revision">
    <w:name w:val="Revision"/>
    <w:hidden/>
    <w:uiPriority w:val="99"/>
    <w:semiHidden/>
    <w:rsid w:val="0048027B"/>
    <w:pPr>
      <w:spacing w:after="0" w:line="240" w:lineRule="auto"/>
    </w:pPr>
  </w:style>
  <w:style w:type="character" w:customStyle="1" w:styleId="Heading3Char">
    <w:name w:val="Heading 3 Char"/>
    <w:basedOn w:val="DefaultParagraphFont"/>
    <w:link w:val="Heading3"/>
    <w:uiPriority w:val="9"/>
    <w:rsid w:val="009D596D"/>
    <w:rPr>
      <w:sz w:val="24"/>
    </w:rPr>
  </w:style>
  <w:style w:type="paragraph" w:styleId="TOC3">
    <w:name w:val="toc 3"/>
    <w:basedOn w:val="Normal"/>
    <w:next w:val="Normal"/>
    <w:autoRedefine/>
    <w:uiPriority w:val="39"/>
    <w:unhideWhenUsed/>
    <w:rsid w:val="00DC6D3D"/>
    <w:pPr>
      <w:tabs>
        <w:tab w:val="left" w:pos="709"/>
        <w:tab w:val="left" w:pos="1320"/>
        <w:tab w:val="right" w:leader="dot" w:pos="9016"/>
      </w:tabs>
      <w:spacing w:after="100"/>
      <w:ind w:left="142"/>
    </w:pPr>
  </w:style>
  <w:style w:type="character" w:customStyle="1" w:styleId="Heading5Char">
    <w:name w:val="Heading 5 Char"/>
    <w:basedOn w:val="DefaultParagraphFont"/>
    <w:link w:val="Heading5"/>
    <w:uiPriority w:val="9"/>
    <w:semiHidden/>
    <w:rsid w:val="00781FA5"/>
    <w:rPr>
      <w:rFonts w:asciiTheme="majorHAnsi" w:eastAsiaTheme="majorEastAsia" w:hAnsiTheme="majorHAnsi" w:cstheme="majorBidi"/>
      <w:color w:val="243F60" w:themeColor="accent1" w:themeShade="7F"/>
    </w:rPr>
  </w:style>
  <w:style w:type="character" w:styleId="IntenseReference">
    <w:name w:val="Intense Reference"/>
    <w:basedOn w:val="DefaultParagraphFont"/>
    <w:uiPriority w:val="32"/>
    <w:qFormat/>
    <w:rsid w:val="005946A9"/>
    <w:rPr>
      <w:b/>
      <w:bCs/>
      <w:smallCaps/>
      <w:color w:val="C0504D" w:themeColor="accent2"/>
      <w:spacing w:val="5"/>
      <w:u w:val="single"/>
    </w:rPr>
  </w:style>
  <w:style w:type="character" w:styleId="FollowedHyperlink">
    <w:name w:val="FollowedHyperlink"/>
    <w:basedOn w:val="DefaultParagraphFont"/>
    <w:uiPriority w:val="99"/>
    <w:semiHidden/>
    <w:unhideWhenUsed/>
    <w:rsid w:val="00F34EBD"/>
    <w:rPr>
      <w:color w:val="800080" w:themeColor="followedHyperlink"/>
      <w:u w:val="single"/>
    </w:rPr>
  </w:style>
  <w:style w:type="table" w:styleId="TableGrid">
    <w:name w:val="Table Grid"/>
    <w:basedOn w:val="TableNormal"/>
    <w:uiPriority w:val="59"/>
    <w:rsid w:val="000E1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E0376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 Heading"/>
    <w:basedOn w:val="Heading3"/>
    <w:link w:val="SubHeadingChar"/>
    <w:autoRedefine/>
    <w:qFormat/>
    <w:rsid w:val="00812816"/>
    <w:pPr>
      <w:ind w:left="720"/>
    </w:pPr>
    <w:rPr>
      <w:b/>
      <w:bCs/>
    </w:rPr>
  </w:style>
  <w:style w:type="character" w:customStyle="1" w:styleId="SubHeadingChar">
    <w:name w:val="Sub Heading Char"/>
    <w:basedOn w:val="Heading3Char"/>
    <w:link w:val="SubHeading"/>
    <w:rsid w:val="00812816"/>
    <w:rPr>
      <w:b/>
      <w:bCs/>
      <w:sz w:val="24"/>
    </w:rPr>
  </w:style>
  <w:style w:type="paragraph" w:styleId="NoSpacing">
    <w:name w:val="No Spacing"/>
    <w:uiPriority w:val="1"/>
    <w:qFormat/>
    <w:rsid w:val="00FD39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99973">
      <w:bodyDiv w:val="1"/>
      <w:marLeft w:val="0"/>
      <w:marRight w:val="0"/>
      <w:marTop w:val="0"/>
      <w:marBottom w:val="0"/>
      <w:divBdr>
        <w:top w:val="none" w:sz="0" w:space="0" w:color="auto"/>
        <w:left w:val="none" w:sz="0" w:space="0" w:color="auto"/>
        <w:bottom w:val="none" w:sz="0" w:space="0" w:color="auto"/>
        <w:right w:val="none" w:sz="0" w:space="0" w:color="auto"/>
      </w:divBdr>
      <w:divsChild>
        <w:div w:id="2056931610">
          <w:marLeft w:val="0"/>
          <w:marRight w:val="0"/>
          <w:marTop w:val="0"/>
          <w:marBottom w:val="0"/>
          <w:divBdr>
            <w:top w:val="none" w:sz="0" w:space="0" w:color="auto"/>
            <w:left w:val="none" w:sz="0" w:space="0" w:color="auto"/>
            <w:bottom w:val="none" w:sz="0" w:space="0" w:color="auto"/>
            <w:right w:val="none" w:sz="0" w:space="0" w:color="auto"/>
          </w:divBdr>
          <w:divsChild>
            <w:div w:id="1733310755">
              <w:marLeft w:val="0"/>
              <w:marRight w:val="0"/>
              <w:marTop w:val="0"/>
              <w:marBottom w:val="0"/>
              <w:divBdr>
                <w:top w:val="none" w:sz="0" w:space="0" w:color="auto"/>
                <w:left w:val="none" w:sz="0" w:space="0" w:color="auto"/>
                <w:bottom w:val="none" w:sz="0" w:space="0" w:color="auto"/>
                <w:right w:val="none" w:sz="0" w:space="0" w:color="auto"/>
              </w:divBdr>
              <w:divsChild>
                <w:div w:id="17161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332264">
      <w:bodyDiv w:val="1"/>
      <w:marLeft w:val="0"/>
      <w:marRight w:val="0"/>
      <w:marTop w:val="0"/>
      <w:marBottom w:val="0"/>
      <w:divBdr>
        <w:top w:val="none" w:sz="0" w:space="0" w:color="auto"/>
        <w:left w:val="none" w:sz="0" w:space="0" w:color="auto"/>
        <w:bottom w:val="none" w:sz="0" w:space="0" w:color="auto"/>
        <w:right w:val="none" w:sz="0" w:space="0" w:color="auto"/>
      </w:divBdr>
    </w:div>
    <w:div w:id="1115054424">
      <w:bodyDiv w:val="1"/>
      <w:marLeft w:val="0"/>
      <w:marRight w:val="0"/>
      <w:marTop w:val="0"/>
      <w:marBottom w:val="0"/>
      <w:divBdr>
        <w:top w:val="none" w:sz="0" w:space="0" w:color="auto"/>
        <w:left w:val="none" w:sz="0" w:space="0" w:color="auto"/>
        <w:bottom w:val="none" w:sz="0" w:space="0" w:color="auto"/>
        <w:right w:val="none" w:sz="0" w:space="0" w:color="auto"/>
      </w:divBdr>
      <w:divsChild>
        <w:div w:id="1717199177">
          <w:marLeft w:val="0"/>
          <w:marRight w:val="0"/>
          <w:marTop w:val="0"/>
          <w:marBottom w:val="0"/>
          <w:divBdr>
            <w:top w:val="none" w:sz="0" w:space="0" w:color="auto"/>
            <w:left w:val="none" w:sz="0" w:space="0" w:color="auto"/>
            <w:bottom w:val="none" w:sz="0" w:space="0" w:color="auto"/>
            <w:right w:val="none" w:sz="0" w:space="0" w:color="auto"/>
          </w:divBdr>
          <w:divsChild>
            <w:div w:id="91978096">
              <w:marLeft w:val="0"/>
              <w:marRight w:val="0"/>
              <w:marTop w:val="0"/>
              <w:marBottom w:val="0"/>
              <w:divBdr>
                <w:top w:val="none" w:sz="0" w:space="0" w:color="auto"/>
                <w:left w:val="none" w:sz="0" w:space="0" w:color="auto"/>
                <w:bottom w:val="none" w:sz="0" w:space="0" w:color="auto"/>
                <w:right w:val="none" w:sz="0" w:space="0" w:color="auto"/>
              </w:divBdr>
              <w:divsChild>
                <w:div w:id="202566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95628">
      <w:bodyDiv w:val="1"/>
      <w:marLeft w:val="0"/>
      <w:marRight w:val="0"/>
      <w:marTop w:val="0"/>
      <w:marBottom w:val="0"/>
      <w:divBdr>
        <w:top w:val="none" w:sz="0" w:space="0" w:color="auto"/>
        <w:left w:val="none" w:sz="0" w:space="0" w:color="auto"/>
        <w:bottom w:val="none" w:sz="0" w:space="0" w:color="auto"/>
        <w:right w:val="none" w:sz="0" w:space="0" w:color="auto"/>
      </w:divBdr>
    </w:div>
    <w:div w:id="1453935148">
      <w:bodyDiv w:val="1"/>
      <w:marLeft w:val="0"/>
      <w:marRight w:val="0"/>
      <w:marTop w:val="0"/>
      <w:marBottom w:val="0"/>
      <w:divBdr>
        <w:top w:val="none" w:sz="0" w:space="0" w:color="auto"/>
        <w:left w:val="none" w:sz="0" w:space="0" w:color="auto"/>
        <w:bottom w:val="none" w:sz="0" w:space="0" w:color="auto"/>
        <w:right w:val="none" w:sz="0" w:space="0" w:color="auto"/>
      </w:divBdr>
      <w:divsChild>
        <w:div w:id="738405822">
          <w:marLeft w:val="0"/>
          <w:marRight w:val="0"/>
          <w:marTop w:val="0"/>
          <w:marBottom w:val="0"/>
          <w:divBdr>
            <w:top w:val="none" w:sz="0" w:space="0" w:color="auto"/>
            <w:left w:val="none" w:sz="0" w:space="0" w:color="auto"/>
            <w:bottom w:val="none" w:sz="0" w:space="0" w:color="auto"/>
            <w:right w:val="none" w:sz="0" w:space="0" w:color="auto"/>
          </w:divBdr>
          <w:divsChild>
            <w:div w:id="1388066354">
              <w:marLeft w:val="0"/>
              <w:marRight w:val="0"/>
              <w:marTop w:val="0"/>
              <w:marBottom w:val="0"/>
              <w:divBdr>
                <w:top w:val="none" w:sz="0" w:space="0" w:color="auto"/>
                <w:left w:val="none" w:sz="0" w:space="0" w:color="auto"/>
                <w:bottom w:val="none" w:sz="0" w:space="0" w:color="auto"/>
                <w:right w:val="none" w:sz="0" w:space="0" w:color="auto"/>
              </w:divBdr>
              <w:divsChild>
                <w:div w:id="4710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86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usla.ie/children-first/children-first-e-learning-program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969aec89-d752-439c-9cd3-a51d34cd4329">
      <UserInfo>
        <DisplayName>Maura Finnegan</DisplayName>
        <AccountId>51</AccountId>
        <AccountType/>
      </UserInfo>
      <UserInfo>
        <DisplayName>Catherine McNelis</DisplayName>
        <AccountId>52</AccountId>
        <AccountType/>
      </UserInfo>
      <UserInfo>
        <DisplayName>Morgan Oreilly</DisplayName>
        <AccountId>57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E04886124F0A41BDBC309EA59F6D25" ma:contentTypeVersion="8" ma:contentTypeDescription="Create a new document." ma:contentTypeScope="" ma:versionID="5f3d96611691097d66a064f98642b619">
  <xsd:schema xmlns:xsd="http://www.w3.org/2001/XMLSchema" xmlns:xs="http://www.w3.org/2001/XMLSchema" xmlns:p="http://schemas.microsoft.com/office/2006/metadata/properties" xmlns:ns1="http://schemas.microsoft.com/sharepoint/v3" xmlns:ns2="836278e8-b6ff-4e3b-9926-cb65fb1b7405" xmlns:ns3="969aec89-d752-439c-9cd3-a51d34cd4329" targetNamespace="http://schemas.microsoft.com/office/2006/metadata/properties" ma:root="true" ma:fieldsID="a4c14f1454b4b0ea262a4e734f6a06f3" ns1:_="" ns2:_="" ns3:_="">
    <xsd:import namespace="http://schemas.microsoft.com/sharepoint/v3"/>
    <xsd:import namespace="836278e8-b6ff-4e3b-9926-cb65fb1b7405"/>
    <xsd:import namespace="969aec89-d752-439c-9cd3-a51d34cd432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278e8-b6ff-4e3b-9926-cb65fb1b74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9aec89-d752-439c-9cd3-a51d34cd43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4578C5-74A7-49EC-AAC2-6AAE4B19F3C3}">
  <ds:schemaRefs>
    <ds:schemaRef ds:uri="http://schemas.microsoft.com/sharepoint/v3/contenttype/forms"/>
  </ds:schemaRefs>
</ds:datastoreItem>
</file>

<file path=customXml/itemProps2.xml><?xml version="1.0" encoding="utf-8"?>
<ds:datastoreItem xmlns:ds="http://schemas.openxmlformats.org/officeDocument/2006/customXml" ds:itemID="{E3BD9776-88D6-481E-A64D-BB3D897C2E49}">
  <ds:schemaRefs>
    <ds:schemaRef ds:uri="http://schemas.openxmlformats.org/officeDocument/2006/bibliography"/>
  </ds:schemaRefs>
</ds:datastoreItem>
</file>

<file path=customXml/itemProps3.xml><?xml version="1.0" encoding="utf-8"?>
<ds:datastoreItem xmlns:ds="http://schemas.openxmlformats.org/officeDocument/2006/customXml" ds:itemID="{6FDE19DA-DA26-4F38-9C3A-CFC6D88246CD}">
  <ds:schemaRefs>
    <ds:schemaRef ds:uri="http://schemas.microsoft.com/office/2006/metadata/properties"/>
    <ds:schemaRef ds:uri="http://schemas.microsoft.com/office/infopath/2007/PartnerControls"/>
    <ds:schemaRef ds:uri="http://schemas.microsoft.com/sharepoint/v3"/>
    <ds:schemaRef ds:uri="969aec89-d752-439c-9cd3-a51d34cd4329"/>
  </ds:schemaRefs>
</ds:datastoreItem>
</file>

<file path=customXml/itemProps4.xml><?xml version="1.0" encoding="utf-8"?>
<ds:datastoreItem xmlns:ds="http://schemas.openxmlformats.org/officeDocument/2006/customXml" ds:itemID="{1C0A04F6-9435-48A0-82D2-79AB18B0A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6278e8-b6ff-4e3b-9926-cb65fb1b7405"/>
    <ds:schemaRef ds:uri="969aec89-d752-439c-9cd3-a51d34cd4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9</Pages>
  <Words>1869</Words>
  <Characters>10656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IT Sligo</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Cadogan</dc:creator>
  <cp:keywords/>
  <cp:lastModifiedBy>Sean Duignan</cp:lastModifiedBy>
  <cp:revision>14</cp:revision>
  <cp:lastPrinted>2016-04-15T22:00:00Z</cp:lastPrinted>
  <dcterms:created xsi:type="dcterms:W3CDTF">2024-02-22T15:10:00Z</dcterms:created>
  <dcterms:modified xsi:type="dcterms:W3CDTF">2024-08-27T17:03:00Z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0x0101007CE04886124F0A41BDBC309EA59F6D25</vt:lpwstr>
  </property>
  <property fmtid="{D5CDD505-2E9C-101B-9397-08002B2CF9AE}" pid="3" name="Order">
    <vt:r8>65400</vt:r8>
  </property>
  <property fmtid="{D5CDD505-2E9C-101B-9397-08002B2CF9AE}" pid="4" name="RevisionNo">
    <vt:lpwstr>000</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DocType">
    <vt:lpwstr>Procedure</vt:lpwstr>
  </property>
  <property fmtid="{D5CDD505-2E9C-101B-9397-08002B2CF9AE}" pid="10" name="_ExtendedDescription">
    <vt:lpwstr/>
  </property>
  <property fmtid="{D5CDD505-2E9C-101B-9397-08002B2CF9AE}" pid="11" name="AreaCode">
    <vt:lpwstr>QA</vt:lpwstr>
  </property>
  <property fmtid="{D5CDD505-2E9C-101B-9397-08002B2CF9AE}" pid="12" name="TriggerFlowInfo">
    <vt:lpwstr/>
  </property>
</Properties>
</file>